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1C6F" w:rsidRDefault="00FB1C6F" w:rsidP="00FB1C6F">
      <w:pPr>
        <w:spacing w:line="240" w:lineRule="auto"/>
        <w:jc w:val="center"/>
        <w:rPr>
          <w:color w:val="000000"/>
        </w:rPr>
      </w:pPr>
    </w:p>
    <w:p w:rsidR="00FB1C6F" w:rsidRDefault="00FB1C6F" w:rsidP="00FB1C6F">
      <w:pPr>
        <w:spacing w:line="240" w:lineRule="auto"/>
        <w:jc w:val="center"/>
        <w:rPr>
          <w:color w:val="000000"/>
        </w:rPr>
      </w:pPr>
    </w:p>
    <w:p w:rsidR="00FB1C6F" w:rsidRDefault="00FB1C6F" w:rsidP="00FB1C6F">
      <w:pPr>
        <w:spacing w:line="240" w:lineRule="auto"/>
        <w:jc w:val="center"/>
        <w:rPr>
          <w:b/>
          <w:smallCaps/>
          <w:color w:val="000000"/>
          <w:sz w:val="32"/>
          <w:szCs w:val="32"/>
        </w:rPr>
      </w:pPr>
      <w:r>
        <w:rPr>
          <w:b/>
          <w:smallCaps/>
          <w:color w:val="000000"/>
          <w:sz w:val="32"/>
          <w:szCs w:val="32"/>
        </w:rPr>
        <w:t xml:space="preserve">Апаратна частина комплексу для вимірювання відносного рівня </w:t>
      </w:r>
      <w:proofErr w:type="spellStart"/>
      <w:r>
        <w:rPr>
          <w:b/>
          <w:smallCaps/>
          <w:color w:val="000000"/>
          <w:sz w:val="32"/>
          <w:szCs w:val="32"/>
        </w:rPr>
        <w:t>со</w:t>
      </w:r>
      <w:proofErr w:type="spellEnd"/>
      <w:r>
        <w:rPr>
          <w:b/>
          <w:smallCaps/>
          <w:color w:val="000000"/>
          <w:sz w:val="32"/>
          <w:szCs w:val="32"/>
        </w:rPr>
        <w:t xml:space="preserve"> у видиху людини</w:t>
      </w:r>
    </w:p>
    <w:p w:rsidR="00FB1C6F" w:rsidRDefault="00FB1C6F" w:rsidP="00FB1C6F">
      <w:pPr>
        <w:spacing w:line="240" w:lineRule="auto"/>
        <w:jc w:val="center"/>
        <w:rPr>
          <w:b/>
          <w:smallCaps/>
          <w:color w:val="000000"/>
          <w:sz w:val="32"/>
          <w:szCs w:val="32"/>
        </w:rPr>
      </w:pPr>
      <w:r>
        <w:rPr>
          <w:b/>
          <w:smallCaps/>
          <w:color w:val="000000"/>
          <w:sz w:val="32"/>
          <w:szCs w:val="32"/>
        </w:rPr>
        <w:t>З можливістю передачі даних і керування</w:t>
      </w:r>
    </w:p>
    <w:p w:rsidR="00FB1C6F" w:rsidRDefault="00FB1C6F" w:rsidP="00FB1C6F">
      <w:pPr>
        <w:spacing w:line="240" w:lineRule="auto"/>
        <w:jc w:val="center"/>
        <w:rPr>
          <w:color w:val="000000"/>
        </w:rPr>
      </w:pPr>
      <w:r>
        <w:rPr>
          <w:b/>
          <w:smallCaps/>
          <w:color w:val="000000"/>
          <w:sz w:val="32"/>
          <w:szCs w:val="32"/>
        </w:rPr>
        <w:t xml:space="preserve">Через </w:t>
      </w:r>
      <w:proofErr w:type="spellStart"/>
      <w:r>
        <w:rPr>
          <w:b/>
          <w:smallCaps/>
          <w:color w:val="000000"/>
          <w:sz w:val="32"/>
          <w:szCs w:val="32"/>
        </w:rPr>
        <w:t>web</w:t>
      </w:r>
      <w:proofErr w:type="spellEnd"/>
      <w:r>
        <w:rPr>
          <w:b/>
          <w:smallCaps/>
          <w:color w:val="000000"/>
          <w:sz w:val="32"/>
          <w:szCs w:val="32"/>
        </w:rPr>
        <w:t>-інтерфейс</w:t>
      </w:r>
    </w:p>
    <w:p w:rsidR="00FB1C6F" w:rsidRDefault="00FB1C6F" w:rsidP="00FB1C6F">
      <w:pPr>
        <w:spacing w:line="240" w:lineRule="auto"/>
        <w:jc w:val="center"/>
        <w:rPr>
          <w:color w:val="000000"/>
        </w:rPr>
      </w:pPr>
    </w:p>
    <w:p w:rsidR="00FB1C6F" w:rsidRDefault="00FB1C6F" w:rsidP="00FB1C6F">
      <w:pPr>
        <w:spacing w:line="240" w:lineRule="auto"/>
        <w:jc w:val="center"/>
        <w:rPr>
          <w:color w:val="000000"/>
        </w:rPr>
      </w:pPr>
    </w:p>
    <w:p w:rsidR="00FB1C6F" w:rsidRDefault="00FB1C6F" w:rsidP="00FB1C6F">
      <w:pPr>
        <w:spacing w:line="240" w:lineRule="auto"/>
        <w:jc w:val="center"/>
        <w:rPr>
          <w:color w:val="000000"/>
        </w:rPr>
      </w:pPr>
    </w:p>
    <w:p w:rsidR="00FB1C6F" w:rsidRDefault="00FB1C6F" w:rsidP="00FB1C6F">
      <w:pPr>
        <w:spacing w:line="240" w:lineRule="auto"/>
        <w:jc w:val="center"/>
        <w:rPr>
          <w:color w:val="000000"/>
        </w:rPr>
      </w:pPr>
    </w:p>
    <w:p w:rsidR="00FB1C6F" w:rsidRDefault="00FB1C6F" w:rsidP="00FB1C6F">
      <w:pPr>
        <w:spacing w:line="240" w:lineRule="auto"/>
        <w:rPr>
          <w:color w:val="000000"/>
        </w:rPr>
      </w:pPr>
    </w:p>
    <w:p w:rsidR="00FB1C6F" w:rsidRDefault="00FB1C6F" w:rsidP="00FB1C6F">
      <w:pPr>
        <w:keepNext/>
        <w:keepLines/>
        <w:pBdr>
          <w:top w:val="nil"/>
          <w:left w:val="nil"/>
          <w:bottom w:val="nil"/>
          <w:right w:val="nil"/>
          <w:between w:val="nil"/>
        </w:pBdr>
        <w:spacing w:before="240" w:line="259" w:lineRule="auto"/>
        <w:jc w:val="center"/>
        <w:rPr>
          <w:color w:val="000000"/>
          <w:sz w:val="32"/>
          <w:szCs w:val="32"/>
        </w:rPr>
      </w:pPr>
      <w:r>
        <w:rPr>
          <w:color w:val="000000"/>
          <w:sz w:val="32"/>
          <w:szCs w:val="32"/>
        </w:rPr>
        <w:t>ЗМІСТ</w:t>
      </w:r>
    </w:p>
    <w:sdt>
      <w:sdtPr>
        <w:id w:val="-140889698"/>
        <w:docPartObj>
          <w:docPartGallery w:val="Table of Contents"/>
          <w:docPartUnique/>
        </w:docPartObj>
      </w:sdtPr>
      <w:sdtContent>
        <w:p w:rsidR="00FB1C6F" w:rsidRDefault="00FB1C6F" w:rsidP="00FB1C6F">
          <w:pPr>
            <w:pBdr>
              <w:top w:val="nil"/>
              <w:left w:val="nil"/>
              <w:bottom w:val="nil"/>
              <w:right w:val="nil"/>
              <w:between w:val="nil"/>
            </w:pBdr>
            <w:tabs>
              <w:tab w:val="right" w:pos="9678"/>
            </w:tabs>
            <w:spacing w:after="100"/>
            <w:rPr>
              <w:rFonts w:ascii="Cambria" w:eastAsia="Cambria" w:hAnsi="Cambria" w:cs="Cambria"/>
              <w:color w:val="000000"/>
              <w:sz w:val="22"/>
              <w:szCs w:val="22"/>
            </w:rPr>
          </w:pPr>
          <w:r>
            <w:fldChar w:fldCharType="begin"/>
          </w:r>
          <w:r>
            <w:instrText xml:space="preserve"> TOC \h \u \z </w:instrText>
          </w:r>
          <w:r>
            <w:fldChar w:fldCharType="separate"/>
          </w:r>
          <w:hyperlink w:anchor="_3znysh7">
            <w:r>
              <w:rPr>
                <w:color w:val="000000"/>
              </w:rPr>
              <w:t>ВСТУП</w:t>
            </w:r>
            <w:r>
              <w:rPr>
                <w:color w:val="000000"/>
              </w:rPr>
              <w:tab/>
              <w:t>3</w:t>
            </w:r>
          </w:hyperlink>
        </w:p>
        <w:p w:rsidR="00FB1C6F" w:rsidRDefault="00FB1C6F" w:rsidP="00FB1C6F">
          <w:pPr>
            <w:pBdr>
              <w:top w:val="nil"/>
              <w:left w:val="nil"/>
              <w:bottom w:val="nil"/>
              <w:right w:val="nil"/>
              <w:between w:val="nil"/>
            </w:pBdr>
            <w:tabs>
              <w:tab w:val="right" w:pos="9678"/>
            </w:tabs>
            <w:spacing w:after="100"/>
            <w:rPr>
              <w:rFonts w:ascii="Cambria" w:eastAsia="Cambria" w:hAnsi="Cambria" w:cs="Cambria"/>
              <w:color w:val="000000"/>
              <w:sz w:val="22"/>
              <w:szCs w:val="22"/>
            </w:rPr>
          </w:pPr>
          <w:hyperlink w:anchor="_2et92p0">
            <w:r>
              <w:rPr>
                <w:color w:val="000000"/>
              </w:rPr>
              <w:t>РОЗДІЛ 1. ОГЛЯД ЛІТЕРАТУРИ</w:t>
            </w:r>
            <w:r>
              <w:rPr>
                <w:color w:val="000000"/>
              </w:rPr>
              <w:tab/>
              <w:t>4</w:t>
            </w:r>
          </w:hyperlink>
        </w:p>
        <w:p w:rsidR="00FB1C6F" w:rsidRDefault="00FB1C6F" w:rsidP="00FB1C6F">
          <w:pPr>
            <w:pBdr>
              <w:top w:val="nil"/>
              <w:left w:val="nil"/>
              <w:bottom w:val="nil"/>
              <w:right w:val="nil"/>
              <w:between w:val="nil"/>
            </w:pBdr>
            <w:tabs>
              <w:tab w:val="right" w:pos="9678"/>
            </w:tabs>
            <w:spacing w:after="100"/>
            <w:ind w:left="280"/>
            <w:rPr>
              <w:rFonts w:ascii="Cambria" w:eastAsia="Cambria" w:hAnsi="Cambria" w:cs="Cambria"/>
              <w:color w:val="000000"/>
              <w:sz w:val="22"/>
              <w:szCs w:val="22"/>
            </w:rPr>
          </w:pPr>
          <w:hyperlink w:anchor="_tyjcwt">
            <w:r>
              <w:rPr>
                <w:color w:val="000000"/>
              </w:rPr>
              <w:t>1.1. Актуальність діагностики зовнішнього дихання</w:t>
            </w:r>
            <w:r>
              <w:rPr>
                <w:color w:val="000000"/>
              </w:rPr>
              <w:tab/>
              <w:t>4</w:t>
            </w:r>
          </w:hyperlink>
        </w:p>
        <w:p w:rsidR="00FB1C6F" w:rsidRDefault="00FB1C6F" w:rsidP="00FB1C6F">
          <w:pPr>
            <w:pBdr>
              <w:top w:val="nil"/>
              <w:left w:val="nil"/>
              <w:bottom w:val="nil"/>
              <w:right w:val="nil"/>
              <w:between w:val="nil"/>
            </w:pBdr>
            <w:tabs>
              <w:tab w:val="right" w:pos="9678"/>
            </w:tabs>
            <w:spacing w:after="100"/>
            <w:rPr>
              <w:rFonts w:ascii="Cambria" w:eastAsia="Cambria" w:hAnsi="Cambria" w:cs="Cambria"/>
              <w:color w:val="000000"/>
              <w:sz w:val="22"/>
              <w:szCs w:val="22"/>
            </w:rPr>
          </w:pPr>
          <w:hyperlink w:anchor="_1t3h5sf">
            <w:r>
              <w:rPr>
                <w:color w:val="000000"/>
              </w:rPr>
              <w:t>РОЗДІЛ 2. апаратна частина комплексу для вимірювання відносної концентрації окису вуглецю у видиху людини</w:t>
            </w:r>
            <w:r>
              <w:rPr>
                <w:color w:val="000000"/>
              </w:rPr>
              <w:tab/>
              <w:t>6</w:t>
            </w:r>
          </w:hyperlink>
        </w:p>
        <w:p w:rsidR="00FB1C6F" w:rsidRDefault="00FB1C6F" w:rsidP="00FB1C6F">
          <w:pPr>
            <w:pBdr>
              <w:top w:val="nil"/>
              <w:left w:val="nil"/>
              <w:bottom w:val="nil"/>
              <w:right w:val="nil"/>
              <w:between w:val="nil"/>
            </w:pBdr>
            <w:tabs>
              <w:tab w:val="right" w:pos="9678"/>
            </w:tabs>
            <w:spacing w:after="100"/>
            <w:ind w:left="280"/>
            <w:rPr>
              <w:rFonts w:ascii="Cambria" w:eastAsia="Cambria" w:hAnsi="Cambria" w:cs="Cambria"/>
              <w:color w:val="000000"/>
              <w:sz w:val="22"/>
              <w:szCs w:val="22"/>
            </w:rPr>
          </w:pPr>
          <w:hyperlink w:anchor="_4d34og8">
            <w:r>
              <w:rPr>
                <w:color w:val="000000"/>
              </w:rPr>
              <w:t>2.1. Компонентна база електроніки для CO аналізатора</w:t>
            </w:r>
            <w:r>
              <w:rPr>
                <w:color w:val="000000"/>
              </w:rPr>
              <w:tab/>
              <w:t>6</w:t>
            </w:r>
          </w:hyperlink>
        </w:p>
        <w:p w:rsidR="00FB1C6F" w:rsidRDefault="00FB1C6F" w:rsidP="00FB1C6F">
          <w:pPr>
            <w:pBdr>
              <w:top w:val="nil"/>
              <w:left w:val="nil"/>
              <w:bottom w:val="nil"/>
              <w:right w:val="nil"/>
              <w:between w:val="nil"/>
            </w:pBdr>
            <w:tabs>
              <w:tab w:val="right" w:pos="9678"/>
            </w:tabs>
            <w:spacing w:after="100"/>
            <w:ind w:left="560"/>
            <w:rPr>
              <w:rFonts w:ascii="Cambria" w:eastAsia="Cambria" w:hAnsi="Cambria" w:cs="Cambria"/>
              <w:color w:val="000000"/>
              <w:sz w:val="22"/>
              <w:szCs w:val="22"/>
            </w:rPr>
          </w:pPr>
          <w:hyperlink w:anchor="_2s8eyo1">
            <w:r>
              <w:rPr>
                <w:color w:val="000000"/>
              </w:rPr>
              <w:t>2.1.1 Мікроконтролер ESP-32</w:t>
            </w:r>
            <w:r>
              <w:rPr>
                <w:color w:val="000000"/>
              </w:rPr>
              <w:tab/>
              <w:t>6</w:t>
            </w:r>
          </w:hyperlink>
        </w:p>
        <w:p w:rsidR="00FB1C6F" w:rsidRDefault="00FB1C6F" w:rsidP="00FB1C6F">
          <w:pPr>
            <w:pBdr>
              <w:top w:val="nil"/>
              <w:left w:val="nil"/>
              <w:bottom w:val="nil"/>
              <w:right w:val="nil"/>
              <w:between w:val="nil"/>
            </w:pBdr>
            <w:tabs>
              <w:tab w:val="right" w:pos="9678"/>
            </w:tabs>
            <w:spacing w:after="100"/>
            <w:ind w:left="560"/>
            <w:rPr>
              <w:rFonts w:ascii="Cambria" w:eastAsia="Cambria" w:hAnsi="Cambria" w:cs="Cambria"/>
              <w:color w:val="000000"/>
              <w:sz w:val="22"/>
              <w:szCs w:val="22"/>
            </w:rPr>
          </w:pPr>
          <w:hyperlink w:anchor="_17dp8vu">
            <w:r>
              <w:rPr>
                <w:color w:val="000000"/>
              </w:rPr>
              <w:t>2.1.2. Датчик СО MQ-7</w:t>
            </w:r>
            <w:r>
              <w:rPr>
                <w:color w:val="000000"/>
              </w:rPr>
              <w:tab/>
              <w:t>9</w:t>
            </w:r>
          </w:hyperlink>
        </w:p>
        <w:p w:rsidR="00FB1C6F" w:rsidRDefault="00FB1C6F" w:rsidP="00FB1C6F">
          <w:pPr>
            <w:pBdr>
              <w:top w:val="nil"/>
              <w:left w:val="nil"/>
              <w:bottom w:val="nil"/>
              <w:right w:val="nil"/>
              <w:between w:val="nil"/>
            </w:pBdr>
            <w:tabs>
              <w:tab w:val="right" w:pos="9678"/>
            </w:tabs>
            <w:spacing w:after="100"/>
            <w:ind w:left="560"/>
            <w:rPr>
              <w:rFonts w:ascii="Cambria" w:eastAsia="Cambria" w:hAnsi="Cambria" w:cs="Cambria"/>
              <w:color w:val="000000"/>
              <w:sz w:val="22"/>
              <w:szCs w:val="22"/>
            </w:rPr>
          </w:pPr>
          <w:hyperlink w:anchor="_3rdcrjn">
            <w:r>
              <w:rPr>
                <w:color w:val="000000"/>
              </w:rPr>
              <w:t>2.1.3. Лінійний стабілізатор L1117 33C</w:t>
            </w:r>
            <w:r>
              <w:rPr>
                <w:color w:val="000000"/>
              </w:rPr>
              <w:tab/>
              <w:t>11</w:t>
            </w:r>
          </w:hyperlink>
        </w:p>
        <w:p w:rsidR="00FB1C6F" w:rsidRDefault="00FB1C6F" w:rsidP="00FB1C6F">
          <w:pPr>
            <w:pBdr>
              <w:top w:val="nil"/>
              <w:left w:val="nil"/>
              <w:bottom w:val="nil"/>
              <w:right w:val="nil"/>
              <w:between w:val="nil"/>
            </w:pBdr>
            <w:tabs>
              <w:tab w:val="right" w:pos="9678"/>
            </w:tabs>
            <w:spacing w:after="100"/>
            <w:ind w:left="560"/>
            <w:rPr>
              <w:rFonts w:ascii="Cambria" w:eastAsia="Cambria" w:hAnsi="Cambria" w:cs="Cambria"/>
              <w:color w:val="000000"/>
              <w:sz w:val="22"/>
              <w:szCs w:val="22"/>
            </w:rPr>
          </w:pPr>
          <w:hyperlink w:anchor="_26in1rg">
            <w:r>
              <w:rPr>
                <w:color w:val="000000"/>
              </w:rPr>
              <w:t>2.1.4. MOSFET транзистор IRLZ44</w:t>
            </w:r>
            <w:r>
              <w:rPr>
                <w:color w:val="000000"/>
              </w:rPr>
              <w:tab/>
              <w:t>12</w:t>
            </w:r>
          </w:hyperlink>
        </w:p>
        <w:p w:rsidR="00FB1C6F" w:rsidRDefault="00FB1C6F" w:rsidP="00FB1C6F">
          <w:pPr>
            <w:pBdr>
              <w:top w:val="nil"/>
              <w:left w:val="nil"/>
              <w:bottom w:val="nil"/>
              <w:right w:val="nil"/>
              <w:between w:val="nil"/>
            </w:pBdr>
            <w:tabs>
              <w:tab w:val="right" w:pos="9678"/>
            </w:tabs>
            <w:spacing w:after="100"/>
            <w:ind w:left="280"/>
            <w:rPr>
              <w:rFonts w:ascii="Cambria" w:eastAsia="Cambria" w:hAnsi="Cambria" w:cs="Cambria"/>
              <w:color w:val="000000"/>
              <w:sz w:val="22"/>
              <w:szCs w:val="22"/>
            </w:rPr>
          </w:pPr>
          <w:hyperlink w:anchor="_lnxbz9">
            <w:r>
              <w:rPr>
                <w:color w:val="000000"/>
              </w:rPr>
              <w:t>2.2. Модифікація схеми датчика MQ-7</w:t>
            </w:r>
            <w:r>
              <w:rPr>
                <w:color w:val="000000"/>
              </w:rPr>
              <w:tab/>
              <w:t>13</w:t>
            </w:r>
          </w:hyperlink>
        </w:p>
        <w:p w:rsidR="00FB1C6F" w:rsidRDefault="00FB1C6F" w:rsidP="00FB1C6F">
          <w:pPr>
            <w:pBdr>
              <w:top w:val="nil"/>
              <w:left w:val="nil"/>
              <w:bottom w:val="nil"/>
              <w:right w:val="nil"/>
              <w:between w:val="nil"/>
            </w:pBdr>
            <w:tabs>
              <w:tab w:val="right" w:pos="9678"/>
            </w:tabs>
            <w:spacing w:after="100"/>
            <w:ind w:left="280"/>
            <w:rPr>
              <w:rFonts w:ascii="Cambria" w:eastAsia="Cambria" w:hAnsi="Cambria" w:cs="Cambria"/>
              <w:color w:val="000000"/>
              <w:sz w:val="22"/>
              <w:szCs w:val="22"/>
            </w:rPr>
          </w:pPr>
          <w:hyperlink w:anchor="_35nkun2">
            <w:r>
              <w:rPr>
                <w:color w:val="000000"/>
              </w:rPr>
              <w:t>2.3. Принципова схема та принцип роботи пристрою</w:t>
            </w:r>
            <w:r>
              <w:rPr>
                <w:color w:val="000000"/>
              </w:rPr>
              <w:tab/>
              <w:t>15</w:t>
            </w:r>
          </w:hyperlink>
        </w:p>
        <w:p w:rsidR="00FB1C6F" w:rsidRDefault="00FB1C6F" w:rsidP="00FB1C6F">
          <w:pPr>
            <w:pBdr>
              <w:top w:val="nil"/>
              <w:left w:val="nil"/>
              <w:bottom w:val="nil"/>
              <w:right w:val="nil"/>
              <w:between w:val="nil"/>
            </w:pBdr>
            <w:tabs>
              <w:tab w:val="right" w:pos="9678"/>
            </w:tabs>
            <w:spacing w:after="100"/>
            <w:ind w:left="280"/>
            <w:rPr>
              <w:rFonts w:ascii="Cambria" w:eastAsia="Cambria" w:hAnsi="Cambria" w:cs="Cambria"/>
              <w:color w:val="000000"/>
              <w:sz w:val="22"/>
              <w:szCs w:val="22"/>
            </w:rPr>
          </w:pPr>
          <w:hyperlink w:anchor="_1ksv4uv">
            <w:r>
              <w:rPr>
                <w:color w:val="000000"/>
              </w:rPr>
              <w:t>2.4. Перетворення значень ADC у ppm</w:t>
            </w:r>
            <w:r>
              <w:rPr>
                <w:color w:val="000000"/>
              </w:rPr>
              <w:tab/>
              <w:t>17</w:t>
            </w:r>
          </w:hyperlink>
        </w:p>
        <w:p w:rsidR="00FB1C6F" w:rsidRDefault="00FB1C6F" w:rsidP="00FB1C6F">
          <w:pPr>
            <w:pBdr>
              <w:top w:val="nil"/>
              <w:left w:val="nil"/>
              <w:bottom w:val="nil"/>
              <w:right w:val="nil"/>
              <w:between w:val="nil"/>
            </w:pBdr>
            <w:tabs>
              <w:tab w:val="right" w:pos="9678"/>
            </w:tabs>
            <w:spacing w:after="100"/>
            <w:rPr>
              <w:rFonts w:ascii="Cambria" w:eastAsia="Cambria" w:hAnsi="Cambria" w:cs="Cambria"/>
              <w:color w:val="000000"/>
              <w:sz w:val="22"/>
              <w:szCs w:val="22"/>
            </w:rPr>
          </w:pPr>
          <w:hyperlink w:anchor="_44sinio">
            <w:r>
              <w:rPr>
                <w:color w:val="000000"/>
              </w:rPr>
              <w:t>РОЗДІЛ 3. ПЕРЕВІРКА ПРАЦЕЗДАТНОСТІ ПРИСТРОЮ</w:t>
            </w:r>
            <w:r>
              <w:rPr>
                <w:color w:val="000000"/>
              </w:rPr>
              <w:tab/>
              <w:t>19</w:t>
            </w:r>
          </w:hyperlink>
        </w:p>
        <w:p w:rsidR="00FB1C6F" w:rsidRDefault="00FB1C6F" w:rsidP="00FB1C6F">
          <w:pPr>
            <w:pBdr>
              <w:top w:val="nil"/>
              <w:left w:val="nil"/>
              <w:bottom w:val="nil"/>
              <w:right w:val="nil"/>
              <w:between w:val="nil"/>
            </w:pBdr>
            <w:tabs>
              <w:tab w:val="right" w:pos="9678"/>
            </w:tabs>
            <w:spacing w:after="100"/>
            <w:ind w:left="280"/>
            <w:rPr>
              <w:rFonts w:ascii="Cambria" w:eastAsia="Cambria" w:hAnsi="Cambria" w:cs="Cambria"/>
              <w:color w:val="000000"/>
              <w:sz w:val="22"/>
              <w:szCs w:val="22"/>
            </w:rPr>
          </w:pPr>
          <w:hyperlink w:anchor="_2jxsxqh">
            <w:r w:rsidRPr="00FE7F62">
              <w:rPr>
                <w:color w:val="000000"/>
              </w:rPr>
              <w:t>3.1. Збір макету пристрою</w:t>
            </w:r>
          </w:hyperlink>
          <w:hyperlink w:anchor="_2jxsxqh">
            <w:r>
              <w:rPr>
                <w:color w:val="000000"/>
              </w:rPr>
              <w:tab/>
              <w:t>19</w:t>
            </w:r>
          </w:hyperlink>
        </w:p>
        <w:p w:rsidR="00FB1C6F" w:rsidRPr="00787DFA" w:rsidRDefault="00FB1C6F" w:rsidP="00787DFA">
          <w:pPr>
            <w:pBdr>
              <w:top w:val="nil"/>
              <w:left w:val="nil"/>
              <w:bottom w:val="nil"/>
              <w:right w:val="nil"/>
              <w:between w:val="nil"/>
            </w:pBdr>
            <w:tabs>
              <w:tab w:val="right" w:pos="9678"/>
            </w:tabs>
            <w:spacing w:after="100"/>
            <w:ind w:left="280"/>
            <w:rPr>
              <w:rFonts w:ascii="Cambria" w:eastAsia="Cambria" w:hAnsi="Cambria" w:cs="Cambria"/>
              <w:color w:val="000000"/>
              <w:sz w:val="22"/>
              <w:szCs w:val="22"/>
            </w:rPr>
          </w:pPr>
          <w:hyperlink w:anchor="_z337ya">
            <w:r w:rsidRPr="00FE7F62">
              <w:rPr>
                <w:color w:val="000000"/>
              </w:rPr>
              <w:t>3.2. Калібровка та отримані значення</w:t>
            </w:r>
          </w:hyperlink>
          <w:hyperlink w:anchor="_z337ya">
            <w:r>
              <w:rPr>
                <w:color w:val="000000"/>
              </w:rPr>
              <w:tab/>
              <w:t>19</w:t>
            </w:r>
          </w:hyperlink>
          <w:r>
            <w:fldChar w:fldCharType="end"/>
          </w:r>
        </w:p>
      </w:sdtContent>
    </w:sdt>
    <w:bookmarkStart w:id="0" w:name="_3znysh7" w:colFirst="0" w:colLast="0" w:displacedByCustomXml="prev"/>
    <w:bookmarkEnd w:id="0" w:displacedByCustomXml="prev"/>
    <w:bookmarkStart w:id="1" w:name="_1fob9te" w:colFirst="0" w:colLast="0" w:displacedByCustomXml="prev"/>
    <w:bookmarkEnd w:id="1" w:displacedByCustomXml="prev"/>
    <w:p w:rsidR="00FB1C6F" w:rsidRDefault="00FB1C6F" w:rsidP="00FB1C6F">
      <w:pPr>
        <w:pStyle w:val="1"/>
        <w:jc w:val="center"/>
        <w:rPr>
          <w:rFonts w:ascii="Times New Roman" w:eastAsia="Times New Roman" w:hAnsi="Times New Roman" w:cs="Times New Roman"/>
          <w:b/>
          <w:color w:val="000000"/>
        </w:rPr>
      </w:pPr>
    </w:p>
    <w:p w:rsidR="00FB1C6F" w:rsidRPr="00FB1C6F" w:rsidRDefault="00FB1C6F" w:rsidP="00FB1C6F"/>
    <w:p w:rsidR="00FB1C6F" w:rsidRDefault="00FB1C6F" w:rsidP="00FB1C6F">
      <w:pPr>
        <w:pStyle w:val="1"/>
        <w:jc w:val="center"/>
        <w:rPr>
          <w:rFonts w:ascii="Times New Roman" w:eastAsia="Times New Roman" w:hAnsi="Times New Roman" w:cs="Times New Roman"/>
          <w:b/>
          <w:color w:val="000000"/>
        </w:rPr>
      </w:pPr>
    </w:p>
    <w:p w:rsidR="00FB1C6F" w:rsidRPr="00FB1C6F" w:rsidRDefault="00FB1C6F" w:rsidP="00FB1C6F">
      <w:pPr>
        <w:pStyle w:val="1"/>
        <w:jc w:val="center"/>
        <w:rPr>
          <w:rFonts w:ascii="Times New Roman" w:eastAsia="Times New Roman" w:hAnsi="Times New Roman" w:cs="Times New Roman"/>
          <w:b/>
          <w:color w:val="000000"/>
          <w:lang w:val="ru-RU"/>
        </w:rPr>
      </w:pPr>
      <w:r>
        <w:rPr>
          <w:rFonts w:ascii="Times New Roman" w:eastAsia="Times New Roman" w:hAnsi="Times New Roman" w:cs="Times New Roman"/>
          <w:b/>
          <w:color w:val="000000"/>
          <w:lang w:val="ru-RU"/>
        </w:rPr>
        <w:t>ВСТУП</w:t>
      </w:r>
    </w:p>
    <w:p w:rsidR="00FB1C6F" w:rsidRPr="00FB1C6F" w:rsidRDefault="00FB1C6F" w:rsidP="00FB1C6F">
      <w:pPr>
        <w:pStyle w:val="1"/>
        <w:rPr>
          <w:rFonts w:ascii="Times New Roman" w:eastAsia="Times New Roman" w:hAnsi="Times New Roman" w:cs="Times New Roman"/>
          <w:b/>
          <w:color w:val="000000"/>
        </w:rPr>
      </w:pPr>
      <w:bookmarkStart w:id="2" w:name="_GoBack"/>
      <w:bookmarkEnd w:id="2"/>
    </w:p>
    <w:p w:rsidR="00FB1C6F" w:rsidRDefault="00FB1C6F" w:rsidP="00FB1C6F">
      <w:pPr>
        <w:ind w:firstLine="567"/>
        <w:rPr>
          <w:b/>
        </w:rPr>
      </w:pPr>
      <w:r>
        <w:t xml:space="preserve">Проблеми ранньої й повної діагностики стану здоров’я людини були і залишаються актуальними. Вирішення цих проблем стає більш успішним при застосуванні нових діагностичних приладів та інформаційних технологій. Одним з </w:t>
      </w:r>
      <w:proofErr w:type="spellStart"/>
      <w:r>
        <w:t>неінвазивних</w:t>
      </w:r>
      <w:proofErr w:type="spellEnd"/>
      <w:r>
        <w:t xml:space="preserve"> способів діагностики є аналіз складу видихуваного повітря, яке представляє собою суміш газів різного ендогенного походження з дихальних шляхів, шлункового каналу й ротової порожнини. Компоненти цієї суміші можуть служити маркерами певних станів організму людини </w:t>
      </w:r>
      <w:r w:rsidRPr="006F0BE3">
        <w:t>[1].</w:t>
      </w:r>
    </w:p>
    <w:p w:rsidR="00FB1C6F" w:rsidRDefault="00FB1C6F" w:rsidP="00FB1C6F">
      <w:pPr>
        <w:ind w:firstLine="567"/>
        <w:rPr>
          <w:color w:val="000000"/>
          <w:highlight w:val="yellow"/>
        </w:rPr>
      </w:pPr>
      <w:r>
        <w:t xml:space="preserve">Отруєння чадним газом має місце настільки часто, що за кількістю поступається хіба що отруєнню алкоголем. Через численні отруєння ним людей на виробництві та в побуті чадний газ став відомою отрутою. Знаючи принцип його впливу на організм людини і величини токсичних концентрацій можна вибрати способи індивідуального захисту та безпечної поведінки людей. Найгірше те, що </w:t>
      </w:r>
      <w:proofErr w:type="spellStart"/>
      <w:r>
        <w:t>монооксид</w:t>
      </w:r>
      <w:proofErr w:type="spellEnd"/>
      <w:r>
        <w:t xml:space="preserve"> вуглецю набагато швидше та сильніше може зв’язуватися з гемоглобіном у порівнянні з киснем, витісняючи його і утворюючи досить стійку сполуку — </w:t>
      </w:r>
      <w:proofErr w:type="spellStart"/>
      <w:r>
        <w:rPr>
          <w:color w:val="000000"/>
        </w:rPr>
        <w:t>карбоксигемоглобін</w:t>
      </w:r>
      <w:proofErr w:type="spellEnd"/>
      <w:r>
        <w:rPr>
          <w:color w:val="000000"/>
        </w:rPr>
        <w:t xml:space="preserve"> </w:t>
      </w:r>
      <w:r w:rsidRPr="006F0BE3">
        <w:rPr>
          <w:color w:val="000000"/>
        </w:rPr>
        <w:t>[</w:t>
      </w:r>
      <w:r w:rsidRPr="006F0BE3">
        <w:t>2</w:t>
      </w:r>
      <w:r w:rsidRPr="006F0BE3">
        <w:rPr>
          <w:color w:val="000000"/>
        </w:rPr>
        <w:t>]</w:t>
      </w:r>
      <w:r w:rsidRPr="006F0BE3">
        <w:t>.</w:t>
      </w:r>
      <w:r>
        <w:t xml:space="preserve"> Тоді</w:t>
      </w:r>
      <w:r>
        <w:rPr>
          <w:color w:val="000000"/>
          <w:highlight w:val="white"/>
        </w:rPr>
        <w:t xml:space="preserve"> рівень кисню, що доставляється кров'ю органам і тканинам, різко знижується і настає кисневе голодування. </w:t>
      </w:r>
      <w:r>
        <w:t>Тобто кров втрачає здатність переносити кисень, що пошкоджує мозок та інші органи.</w:t>
      </w:r>
      <w:r>
        <w:rPr>
          <w:color w:val="000000"/>
          <w:highlight w:val="white"/>
        </w:rPr>
        <w:t xml:space="preserve"> </w:t>
      </w:r>
    </w:p>
    <w:p w:rsidR="00FB1C6F" w:rsidRPr="006F0BE3" w:rsidRDefault="00FB1C6F" w:rsidP="00FB1C6F">
      <w:pPr>
        <w:ind w:firstLine="567"/>
        <w:rPr>
          <w:color w:val="000000"/>
        </w:rPr>
      </w:pPr>
      <w:r w:rsidRPr="006F0BE3">
        <w:t xml:space="preserve">Існуючі на сьогоднішній день пристрої для аналізу газового складу видиху людини передбачені для вимірювання кисню та вуглекислого газу, але вони не </w:t>
      </w:r>
      <w:r w:rsidRPr="006F0BE3">
        <w:lastRenderedPageBreak/>
        <w:t xml:space="preserve">вимірюють СО, що напряму пов'язано з рівнем гемоглобіну у крові, також вироби мають великі розміри та дорого коштують. </w:t>
      </w:r>
    </w:p>
    <w:p w:rsidR="00FB1C6F" w:rsidRPr="006F0BE3" w:rsidRDefault="00FB1C6F" w:rsidP="00FB1C6F">
      <w:pPr>
        <w:ind w:firstLine="567"/>
        <w:rPr>
          <w:color w:val="000000"/>
        </w:rPr>
      </w:pPr>
      <w:r w:rsidRPr="006F0BE3">
        <w:t>Саме т</w:t>
      </w:r>
      <w:r w:rsidRPr="006F0BE3">
        <w:rPr>
          <w:color w:val="000000"/>
        </w:rPr>
        <w:t>ому випливає актуальність розробк</w:t>
      </w:r>
      <w:r w:rsidRPr="006F0BE3">
        <w:t>и</w:t>
      </w:r>
      <w:r w:rsidRPr="006F0BE3">
        <w:rPr>
          <w:color w:val="000000"/>
        </w:rPr>
        <w:t xml:space="preserve"> мобільних і </w:t>
      </w:r>
      <w:r w:rsidRPr="006F0BE3">
        <w:t xml:space="preserve">низько </w:t>
      </w:r>
      <w:proofErr w:type="spellStart"/>
      <w:r w:rsidRPr="006F0BE3">
        <w:t>собівартнісних</w:t>
      </w:r>
      <w:proofErr w:type="spellEnd"/>
      <w:r w:rsidRPr="006F0BE3">
        <w:rPr>
          <w:color w:val="000000"/>
        </w:rPr>
        <w:t xml:space="preserve"> </w:t>
      </w:r>
      <w:r w:rsidRPr="006F0BE3">
        <w:t>засобів</w:t>
      </w:r>
      <w:r w:rsidRPr="006F0BE3">
        <w:rPr>
          <w:color w:val="000000"/>
        </w:rPr>
        <w:t xml:space="preserve"> для вимірювання відносного рівня </w:t>
      </w:r>
      <w:proofErr w:type="spellStart"/>
      <w:r w:rsidRPr="006F0BE3">
        <w:t>монооксиду</w:t>
      </w:r>
      <w:proofErr w:type="spellEnd"/>
      <w:r w:rsidRPr="006F0BE3">
        <w:t xml:space="preserve"> вуглецю</w:t>
      </w:r>
      <w:r w:rsidRPr="006F0BE3">
        <w:rPr>
          <w:color w:val="000000"/>
        </w:rPr>
        <w:t xml:space="preserve"> у видиху людини</w:t>
      </w:r>
      <w:r w:rsidRPr="006F0BE3">
        <w:t xml:space="preserve">. </w:t>
      </w:r>
    </w:p>
    <w:p w:rsidR="00FB1C6F" w:rsidRPr="00FB1C6F" w:rsidRDefault="00FB1C6F" w:rsidP="00FB1C6F">
      <w:pPr>
        <w:pStyle w:val="1"/>
        <w:jc w:val="center"/>
        <w:rPr>
          <w:rFonts w:ascii="Times New Roman" w:eastAsia="Times New Roman" w:hAnsi="Times New Roman" w:cs="Times New Roman"/>
          <w:b/>
          <w:color w:val="000000"/>
          <w:lang w:val="ru-RU"/>
        </w:rPr>
      </w:pPr>
      <w:bookmarkStart w:id="3" w:name="_2et92p0" w:colFirst="0" w:colLast="0"/>
      <w:bookmarkEnd w:id="3"/>
      <w:r>
        <w:rPr>
          <w:rFonts w:ascii="Times New Roman" w:eastAsia="Times New Roman" w:hAnsi="Times New Roman" w:cs="Times New Roman"/>
          <w:b/>
          <w:color w:val="000000"/>
        </w:rPr>
        <w:t>РОЗДІЛ 1. ОГЛЯД ЛІТЕРАТУРИ</w:t>
      </w:r>
    </w:p>
    <w:p w:rsidR="00FB1C6F" w:rsidRDefault="00FB1C6F" w:rsidP="00FB1C6F">
      <w:pPr>
        <w:jc w:val="left"/>
        <w:rPr>
          <w:b/>
          <w:color w:val="000000"/>
        </w:rPr>
      </w:pPr>
    </w:p>
    <w:p w:rsidR="00FB1C6F" w:rsidRDefault="00FB1C6F" w:rsidP="00FB1C6F">
      <w:pPr>
        <w:pStyle w:val="2"/>
        <w:rPr>
          <w:rFonts w:ascii="Times New Roman" w:eastAsia="Times New Roman" w:hAnsi="Times New Roman" w:cs="Times New Roman"/>
          <w:b/>
          <w:color w:val="000000"/>
          <w:sz w:val="28"/>
          <w:szCs w:val="28"/>
        </w:rPr>
      </w:pPr>
      <w:bookmarkStart w:id="4" w:name="_tyjcwt" w:colFirst="0" w:colLast="0"/>
      <w:bookmarkEnd w:id="4"/>
      <w:r>
        <w:rPr>
          <w:rFonts w:ascii="Times New Roman" w:eastAsia="Times New Roman" w:hAnsi="Times New Roman" w:cs="Times New Roman"/>
          <w:b/>
          <w:color w:val="000000"/>
          <w:sz w:val="28"/>
          <w:szCs w:val="28"/>
        </w:rPr>
        <w:t>1.1. Актуальність діагностики зовнішнього дихання</w:t>
      </w:r>
    </w:p>
    <w:p w:rsidR="00FB1C6F" w:rsidRDefault="00FB1C6F" w:rsidP="00FB1C6F">
      <w:pPr>
        <w:ind w:firstLine="567"/>
      </w:pPr>
      <w:r>
        <w:t>Для нормального перебігу обмінних процесів в організмі людини потрібно як постійне надходження кисню О</w:t>
      </w:r>
      <w:r>
        <w:rPr>
          <w:vertAlign w:val="subscript"/>
        </w:rPr>
        <w:t>2</w:t>
      </w:r>
      <w:r>
        <w:t>, так і неперервне видалення вуглекислого газу СО</w:t>
      </w:r>
      <w:r>
        <w:rPr>
          <w:vertAlign w:val="subscript"/>
        </w:rPr>
        <w:t>2</w:t>
      </w:r>
      <w:r>
        <w:rPr>
          <w:rFonts w:ascii="Gungsuh" w:eastAsia="Gungsuh" w:hAnsi="Gungsuh" w:cs="Gungsuh"/>
        </w:rPr>
        <w:t xml:space="preserve">, що накопичується в ході обміну речовин. Кисень, який надходить до тканин, використовується в клітинних окислювальних процесах, що протікають на субклітинному рівні за участю специфічних ферментів, розташованих на внутрішній стороні мембран мітохондрій. Газообмін критично залежить від оптимального співвідношення вентиляції та перфузії. Дослідження газообміну вимагає визначення кількості газів в артеріальній крові. Фактичний вміст кисню в крові визначається як парціальним тиском кисню, так і вмістом його в гемоглобіні. Для нормального протікання окислювальних обмінних процесів у клітинах необхідно, щоб напруга кисню в області мітохондрій була не менше 0,1 − 1 мм </w:t>
      </w:r>
      <w:proofErr w:type="spellStart"/>
      <w:r>
        <w:rPr>
          <w:rFonts w:ascii="Gungsuh" w:eastAsia="Gungsuh" w:hAnsi="Gungsuh" w:cs="Gungsuh"/>
        </w:rPr>
        <w:t>рт</w:t>
      </w:r>
      <w:proofErr w:type="spellEnd"/>
      <w:r>
        <w:rPr>
          <w:rFonts w:ascii="Gungsuh" w:eastAsia="Gungsuh" w:hAnsi="Gungsuh" w:cs="Gungsuh"/>
        </w:rPr>
        <w:t xml:space="preserve">. ст. (13,3 − 133,3 кПа) </w:t>
      </w:r>
      <w:r w:rsidRPr="006F0BE3">
        <w:t>[1].</w:t>
      </w:r>
    </w:p>
    <w:p w:rsidR="00FB1C6F" w:rsidRPr="006F0BE3" w:rsidRDefault="00FB1C6F" w:rsidP="00FB1C6F">
      <w:pPr>
        <w:ind w:firstLine="567"/>
      </w:pPr>
      <w:r>
        <w:t xml:space="preserve">Для вимірювання основних параметрів респіраторної системи людини створено автоматизований програмно-апаратний комплекс з метою оцінки стану здоров’я людини в реальному часі </w:t>
      </w:r>
      <w:r w:rsidRPr="006F0BE3">
        <w:t xml:space="preserve">Цінність і перевага розробленого приладу полягає у тому, що в ньому застосовано високочутливі електрохімічні давачі газів кисню, </w:t>
      </w:r>
      <w:proofErr w:type="spellStart"/>
      <w:r w:rsidRPr="006F0BE3">
        <w:t>монооксиду</w:t>
      </w:r>
      <w:proofErr w:type="spellEnd"/>
      <w:r w:rsidRPr="006F0BE3">
        <w:t xml:space="preserve"> та діоксиду вуглецю, давачі потоків газів з малим часом відгуку. Гази, що входять до складу видихуваного повітря, є маркерами певних станів організму людини. Це дає змогу розробляти </w:t>
      </w:r>
      <w:proofErr w:type="spellStart"/>
      <w:r w:rsidRPr="006F0BE3">
        <w:t>неінвазивні</w:t>
      </w:r>
      <w:proofErr w:type="spellEnd"/>
      <w:r w:rsidRPr="006F0BE3">
        <w:t xml:space="preserve"> методи та </w:t>
      </w:r>
      <w:r w:rsidRPr="006F0BE3">
        <w:lastRenderedPageBreak/>
        <w:t xml:space="preserve">відповідні прилади для діагностики різноманітних захворювань. Запропоновано автоматизований програмно-апаратний комплекс для вимірювання концентрації основних маркерних газів видихуваного повітря, а також низки інших важливих параметрів респіраторної системи людини. Його основними перевагами є простота методики, низька собівартість, </w:t>
      </w:r>
      <w:proofErr w:type="spellStart"/>
      <w:r w:rsidRPr="006F0BE3">
        <w:t>неінвазивність</w:t>
      </w:r>
      <w:proofErr w:type="spellEnd"/>
      <w:r w:rsidRPr="006F0BE3">
        <w:t>, використання високочутливих електрохімічних давачів газів з малим часом відгуку. одночасне визначення концентрації декількох газів в одній пробі, отримання результатів досліджень у режимі реального часу.[1]</w:t>
      </w:r>
    </w:p>
    <w:p w:rsidR="00FB1C6F" w:rsidRPr="006F0BE3" w:rsidRDefault="00FB1C6F" w:rsidP="00FB1C6F">
      <w:pPr>
        <w:ind w:firstLine="567"/>
      </w:pPr>
      <w:r w:rsidRPr="006F0BE3">
        <w:t xml:space="preserve">В експериментальному дослідженні, що виконувалось з використанням приладу </w:t>
      </w:r>
      <w:proofErr w:type="spellStart"/>
      <w:r w:rsidRPr="006F0BE3">
        <w:t>мультисенсорного</w:t>
      </w:r>
      <w:proofErr w:type="spellEnd"/>
      <w:r w:rsidRPr="006F0BE3">
        <w:t xml:space="preserve"> газоаналізатору за допомогою розробленої </w:t>
      </w:r>
      <w:proofErr w:type="spellStart"/>
      <w:r w:rsidRPr="006F0BE3">
        <w:t>неінвазивної</w:t>
      </w:r>
      <w:proofErr w:type="spellEnd"/>
      <w:r w:rsidRPr="006F0BE3">
        <w:t xml:space="preserve"> методики, було проведено вимірювання складових газової суміші, що видихається та подальший </w:t>
      </w:r>
      <w:proofErr w:type="spellStart"/>
      <w:r w:rsidRPr="006F0BE3">
        <w:t>розрахунк</w:t>
      </w:r>
      <w:proofErr w:type="spellEnd"/>
      <w:r w:rsidRPr="006F0BE3">
        <w:t xml:space="preserve"> КГО. Результати дослідження групи 45 здорових, різних за віком та статтю осіб, показали, що отриманий КГО для всієї когорти лежить в межах 0,838–0,882, що відповідає показникам норми середньої дорослої людини. Розроблений прилад може бути використаний для тестування газової суміші, що видихається людиною, а також її складу та є придатним для кількісних вимірювань показників дихання людини в діагностичних цілях. Однак, для отримання більш достовірних даних необхідно збільшити об’єм вибірки та розширити діапазон досліджень за рахунок включення нозологічних форм. Знання меж норми КГО дозволяє своєчасно виявляти відхилення в системі газообміну та дозволяє давати людині рекомендації щодо стабілізації системи дихання.[3]</w:t>
      </w:r>
    </w:p>
    <w:p w:rsidR="00FB1C6F" w:rsidRPr="006F0BE3" w:rsidRDefault="00FB1C6F" w:rsidP="00FB1C6F">
      <w:pPr>
        <w:ind w:firstLine="567"/>
      </w:pPr>
      <w:r w:rsidRPr="006F0BE3">
        <w:t xml:space="preserve"> Забезпечення органів дихання повітрям, що збагачене киснем, сприяє підвищенню працездатності. Таким чином, контроль за процентною різницею компонентів складу повітря, що вдихає і видихає людина, дає змогу оцінювати її працездатність або стан. Розробка апаратури і методики для віддаленого контролю стану здоров’я людини на основі мікропроцесорної техніки сприяє </w:t>
      </w:r>
      <w:r w:rsidRPr="006F0BE3">
        <w:lastRenderedPageBreak/>
        <w:t xml:space="preserve">підвищенню ефективності діагностики і є актуальним напрямком у медицині. Аналіз повітря дихання пацієнта відноситься до </w:t>
      </w:r>
      <w:proofErr w:type="spellStart"/>
      <w:r w:rsidRPr="006F0BE3">
        <w:t>неінвазивних</w:t>
      </w:r>
      <w:proofErr w:type="spellEnd"/>
      <w:r w:rsidRPr="006F0BE3">
        <w:t xml:space="preserve"> методів діагностики, що й викликає підвищений інтерес.[4</w:t>
      </w:r>
      <w:r>
        <w:t>-5</w:t>
      </w:r>
      <w:r w:rsidRPr="006F0BE3">
        <w:t>]</w:t>
      </w:r>
    </w:p>
    <w:p w:rsidR="00FB1C6F" w:rsidRDefault="00FB1C6F" w:rsidP="00FB1C6F">
      <w:pPr>
        <w:ind w:firstLine="567"/>
      </w:pPr>
    </w:p>
    <w:p w:rsidR="00FB1C6F" w:rsidRDefault="00FB1C6F" w:rsidP="00FB1C6F">
      <w:bookmarkStart w:id="5" w:name="_3dy6vkm" w:colFirst="0" w:colLast="0"/>
      <w:bookmarkEnd w:id="5"/>
      <w:r>
        <w:br w:type="page"/>
      </w:r>
    </w:p>
    <w:p w:rsidR="00FB1C6F" w:rsidRDefault="00FB1C6F" w:rsidP="00FB1C6F">
      <w:pPr>
        <w:pStyle w:val="1"/>
        <w:jc w:val="center"/>
        <w:rPr>
          <w:rFonts w:ascii="Times New Roman" w:eastAsia="Times New Roman" w:hAnsi="Times New Roman" w:cs="Times New Roman"/>
          <w:b/>
          <w:color w:val="000000"/>
        </w:rPr>
      </w:pPr>
      <w:bookmarkStart w:id="6" w:name="_1t3h5sf" w:colFirst="0" w:colLast="0"/>
      <w:bookmarkEnd w:id="6"/>
      <w:r>
        <w:rPr>
          <w:rFonts w:ascii="Times New Roman" w:eastAsia="Times New Roman" w:hAnsi="Times New Roman" w:cs="Times New Roman"/>
          <w:b/>
          <w:color w:val="000000"/>
        </w:rPr>
        <w:lastRenderedPageBreak/>
        <w:t>РОЗДІЛ 2. АПАРАТНА ЧАСТИНА КОМПЛЕКСУ ДЛЯ ВИМІРЮВАННЯ ВІДНОСНОЇ КОНЦЕНТРАЦІЇ ОКИСУ ВУГЛЕЦЮ У ВИДИХУ ЛЮДИНИ</w:t>
      </w:r>
    </w:p>
    <w:p w:rsidR="00FB1C6F" w:rsidRDefault="00FB1C6F" w:rsidP="00FB1C6F">
      <w:pPr>
        <w:jc w:val="left"/>
        <w:rPr>
          <w:b/>
          <w:color w:val="000000"/>
        </w:rPr>
      </w:pPr>
    </w:p>
    <w:p w:rsidR="00FB1C6F" w:rsidRDefault="00FB1C6F" w:rsidP="00FB1C6F">
      <w:pPr>
        <w:pStyle w:val="2"/>
        <w:rPr>
          <w:rFonts w:ascii="Times New Roman" w:eastAsia="Times New Roman" w:hAnsi="Times New Roman" w:cs="Times New Roman"/>
          <w:b/>
          <w:color w:val="000000"/>
          <w:sz w:val="28"/>
          <w:szCs w:val="28"/>
        </w:rPr>
      </w:pPr>
      <w:bookmarkStart w:id="7" w:name="_4d34og8" w:colFirst="0" w:colLast="0"/>
      <w:bookmarkEnd w:id="7"/>
      <w:r>
        <w:rPr>
          <w:rFonts w:ascii="Times New Roman" w:eastAsia="Times New Roman" w:hAnsi="Times New Roman" w:cs="Times New Roman"/>
          <w:b/>
          <w:color w:val="000000"/>
          <w:sz w:val="28"/>
          <w:szCs w:val="28"/>
        </w:rPr>
        <w:t>2.1. Компонентна база електроніки для CO аналізатора</w:t>
      </w:r>
    </w:p>
    <w:p w:rsidR="00FB1C6F" w:rsidRDefault="00FB1C6F" w:rsidP="00FB1C6F">
      <w:pPr>
        <w:ind w:firstLine="567"/>
      </w:pPr>
      <w:r>
        <w:t>Апаратна частина СО аналізатора який розробляється буде складатися з датчика, окремої схеми живлення, мікроконтролера, персонального комп’ютера (рис 2.1).</w:t>
      </w:r>
    </w:p>
    <w:p w:rsidR="00FB1C6F" w:rsidRDefault="00FB1C6F" w:rsidP="00FB1C6F"/>
    <w:p w:rsidR="00FB1C6F" w:rsidRDefault="00FB1C6F" w:rsidP="00FB1C6F">
      <w:pPr>
        <w:jc w:val="center"/>
      </w:pPr>
      <w:r>
        <w:rPr>
          <w:noProof/>
          <w:lang w:val="ru-RU" w:eastAsia="ru-RU"/>
        </w:rPr>
        <w:drawing>
          <wp:inline distT="0" distB="0" distL="0" distR="0" wp14:anchorId="19815644" wp14:editId="11D73045">
            <wp:extent cx="6151880" cy="310959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6151880" cy="3109595"/>
                    </a:xfrm>
                    <a:prstGeom prst="rect">
                      <a:avLst/>
                    </a:prstGeom>
                    <a:ln/>
                  </pic:spPr>
                </pic:pic>
              </a:graphicData>
            </a:graphic>
          </wp:inline>
        </w:drawing>
      </w:r>
    </w:p>
    <w:p w:rsidR="00FB1C6F" w:rsidRDefault="00FB1C6F" w:rsidP="00FB1C6F">
      <w:pPr>
        <w:jc w:val="center"/>
      </w:pPr>
      <w:r>
        <w:t>Рис 2.1. Структурна схема пристрою</w:t>
      </w:r>
    </w:p>
    <w:p w:rsidR="00FB1C6F" w:rsidRDefault="00FB1C6F" w:rsidP="00FB1C6F">
      <w:pPr>
        <w:pStyle w:val="3"/>
        <w:rPr>
          <w:rFonts w:ascii="Times New Roman" w:eastAsia="Times New Roman" w:hAnsi="Times New Roman" w:cs="Times New Roman"/>
          <w:color w:val="000000"/>
          <w:sz w:val="28"/>
          <w:szCs w:val="28"/>
        </w:rPr>
      </w:pPr>
      <w:bookmarkStart w:id="8" w:name="_2s8eyo1" w:colFirst="0" w:colLast="0"/>
      <w:bookmarkEnd w:id="8"/>
      <w:r>
        <w:rPr>
          <w:rFonts w:ascii="Times New Roman" w:eastAsia="Times New Roman" w:hAnsi="Times New Roman" w:cs="Times New Roman"/>
          <w:color w:val="000000"/>
          <w:sz w:val="28"/>
          <w:szCs w:val="28"/>
        </w:rPr>
        <w:t>2.1.1 Мікроконтролер ESP-32</w:t>
      </w:r>
    </w:p>
    <w:p w:rsidR="00FB1C6F" w:rsidRDefault="00FB1C6F" w:rsidP="00FB1C6F">
      <w:pPr>
        <w:ind w:firstLine="720"/>
        <w:rPr>
          <w:color w:val="000000"/>
          <w:highlight w:val="white"/>
        </w:rPr>
      </w:pPr>
      <w:r>
        <w:t xml:space="preserve">Для реалізації завдання цього проекту було обрано мікроконтролер ESP-32 від компанії </w:t>
      </w:r>
      <w:r>
        <w:rPr>
          <w:color w:val="000000"/>
          <w:highlight w:val="white"/>
        </w:rPr>
        <w:t>LuaNode32 (рис. 2.2).</w:t>
      </w:r>
    </w:p>
    <w:p w:rsidR="00FB1C6F" w:rsidRDefault="00FB1C6F" w:rsidP="00FB1C6F">
      <w:pPr>
        <w:pBdr>
          <w:top w:val="nil"/>
          <w:left w:val="nil"/>
          <w:bottom w:val="nil"/>
          <w:right w:val="nil"/>
          <w:between w:val="nil"/>
        </w:pBdr>
        <w:shd w:val="clear" w:color="auto" w:fill="FFFFFF"/>
        <w:ind w:firstLine="567"/>
        <w:rPr>
          <w:color w:val="000000"/>
        </w:rPr>
      </w:pPr>
      <w:r>
        <w:rPr>
          <w:color w:val="000000"/>
        </w:rPr>
        <w:t xml:space="preserve">Модуль розробника LuaNode32 побудований на мікромодулі ESP-WROOM-32 </w:t>
      </w:r>
      <w:r>
        <w:rPr>
          <w:b/>
          <w:color w:val="000000"/>
        </w:rPr>
        <w:t xml:space="preserve">– </w:t>
      </w:r>
      <w:r>
        <w:rPr>
          <w:color w:val="000000"/>
        </w:rPr>
        <w:t xml:space="preserve">новому мініатюрному високопродуктивному чіпі від компанії </w:t>
      </w:r>
      <w:proofErr w:type="spellStart"/>
      <w:r>
        <w:rPr>
          <w:color w:val="000000"/>
        </w:rPr>
        <w:t>Espressif</w:t>
      </w:r>
      <w:proofErr w:type="spellEnd"/>
      <w:r>
        <w:rPr>
          <w:color w:val="000000"/>
        </w:rPr>
        <w:t xml:space="preserve">, призначеному для широкого спектру застосувань, починаючи від </w:t>
      </w:r>
      <w:proofErr w:type="spellStart"/>
      <w:r>
        <w:rPr>
          <w:color w:val="000000"/>
        </w:rPr>
        <w:t>мікропотужних</w:t>
      </w:r>
      <w:proofErr w:type="spellEnd"/>
      <w:r>
        <w:rPr>
          <w:color w:val="000000"/>
        </w:rPr>
        <w:t xml:space="preserve"> </w:t>
      </w:r>
      <w:r>
        <w:rPr>
          <w:color w:val="000000"/>
        </w:rPr>
        <w:lastRenderedPageBreak/>
        <w:t xml:space="preserve">мережних датчиків до найскладніших додатків, наприклад, таких як кодування, потокова передача музики та MP3 кодування. </w:t>
      </w:r>
    </w:p>
    <w:p w:rsidR="00FB1C6F" w:rsidRDefault="00FB1C6F" w:rsidP="00FB1C6F">
      <w:pPr>
        <w:jc w:val="center"/>
        <w:rPr>
          <w:color w:val="000000"/>
          <w:highlight w:val="white"/>
        </w:rPr>
      </w:pPr>
      <w:r>
        <w:rPr>
          <w:noProof/>
          <w:lang w:val="ru-RU" w:eastAsia="ru-RU"/>
        </w:rPr>
        <w:drawing>
          <wp:inline distT="0" distB="0" distL="0" distR="0" wp14:anchorId="07637813" wp14:editId="0E021C70">
            <wp:extent cx="2908800" cy="2401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2908800" cy="2401200"/>
                    </a:xfrm>
                    <a:prstGeom prst="rect">
                      <a:avLst/>
                    </a:prstGeom>
                    <a:ln/>
                  </pic:spPr>
                </pic:pic>
              </a:graphicData>
            </a:graphic>
          </wp:inline>
        </w:drawing>
      </w:r>
    </w:p>
    <w:p w:rsidR="00FB1C6F" w:rsidRDefault="00FB1C6F" w:rsidP="00FB1C6F">
      <w:pPr>
        <w:spacing w:before="150"/>
        <w:jc w:val="center"/>
        <w:rPr>
          <w:color w:val="000000"/>
          <w:highlight w:val="white"/>
        </w:rPr>
      </w:pPr>
      <w:r>
        <w:rPr>
          <w:color w:val="000000"/>
          <w:highlight w:val="white"/>
        </w:rPr>
        <w:t xml:space="preserve">Рис. 2.2. </w:t>
      </w:r>
      <w:r>
        <w:rPr>
          <w:color w:val="000000"/>
        </w:rPr>
        <w:t>Зовнішній вигляд м</w:t>
      </w:r>
      <w:r>
        <w:t>ікроконтролера ESP-32.</w:t>
      </w:r>
    </w:p>
    <w:p w:rsidR="00FB1C6F" w:rsidRDefault="00FB1C6F" w:rsidP="00FB1C6F">
      <w:pPr>
        <w:pBdr>
          <w:top w:val="nil"/>
          <w:left w:val="nil"/>
          <w:bottom w:val="nil"/>
          <w:right w:val="nil"/>
          <w:between w:val="nil"/>
        </w:pBdr>
        <w:shd w:val="clear" w:color="auto" w:fill="FFFFFF"/>
        <w:spacing w:after="150"/>
        <w:ind w:firstLine="567"/>
        <w:rPr>
          <w:color w:val="000000"/>
        </w:rPr>
      </w:pPr>
      <w:r>
        <w:rPr>
          <w:color w:val="000000"/>
        </w:rPr>
        <w:t xml:space="preserve">ESP-WROOM-32 виконаний на базі популярного </w:t>
      </w:r>
      <w:proofErr w:type="spellStart"/>
      <w:r>
        <w:rPr>
          <w:color w:val="000000"/>
        </w:rPr>
        <w:t>двоядерного</w:t>
      </w:r>
      <w:proofErr w:type="spellEnd"/>
      <w:r>
        <w:rPr>
          <w:color w:val="000000"/>
        </w:rPr>
        <w:t xml:space="preserve"> </w:t>
      </w:r>
      <w:proofErr w:type="spellStart"/>
      <w:r>
        <w:rPr>
          <w:color w:val="000000"/>
        </w:rPr>
        <w:t>чіпсету</w:t>
      </w:r>
      <w:proofErr w:type="spellEnd"/>
      <w:r>
        <w:rPr>
          <w:color w:val="000000"/>
        </w:rPr>
        <w:t xml:space="preserve"> ESP32, зі змінною тактовою частотою від 80 МГц до 240 МГц, можливістю індивідуального керування та живлення.</w:t>
      </w:r>
    </w:p>
    <w:p w:rsidR="00FB1C6F" w:rsidRDefault="00FB1C6F" w:rsidP="00FB1C6F">
      <w:pPr>
        <w:pBdr>
          <w:top w:val="nil"/>
          <w:left w:val="nil"/>
          <w:bottom w:val="nil"/>
          <w:right w:val="nil"/>
          <w:between w:val="nil"/>
        </w:pBdr>
        <w:shd w:val="clear" w:color="auto" w:fill="FFFFFF"/>
        <w:spacing w:after="150"/>
        <w:ind w:firstLine="567"/>
        <w:rPr>
          <w:color w:val="000000"/>
        </w:rPr>
      </w:pPr>
      <w:r>
        <w:rPr>
          <w:color w:val="000000"/>
        </w:rPr>
        <w:t xml:space="preserve">Модуль розроблений для переносної та автономної електроніки та додатків інтернет-речей, виконаний у мініатюрному корпусі 25,5 мм x 18 мм, має на борту </w:t>
      </w:r>
      <w:proofErr w:type="spellStart"/>
      <w:r>
        <w:rPr>
          <w:color w:val="000000"/>
        </w:rPr>
        <w:t>Flash</w:t>
      </w:r>
      <w:proofErr w:type="spellEnd"/>
      <w:r>
        <w:rPr>
          <w:color w:val="000000"/>
        </w:rPr>
        <w:t xml:space="preserve"> пам'ять, кварц 40 МГц та PCB антену, що забезпечує відмінні RF характеристики.</w:t>
      </w:r>
    </w:p>
    <w:p w:rsidR="00FB1C6F" w:rsidRDefault="00FB1C6F" w:rsidP="00FB1C6F">
      <w:pPr>
        <w:pBdr>
          <w:top w:val="nil"/>
          <w:left w:val="nil"/>
          <w:bottom w:val="nil"/>
          <w:right w:val="nil"/>
          <w:between w:val="nil"/>
        </w:pBdr>
        <w:shd w:val="clear" w:color="auto" w:fill="FFFFFF"/>
        <w:spacing w:after="150"/>
        <w:ind w:firstLine="567"/>
        <w:rPr>
          <w:color w:val="000000"/>
        </w:rPr>
      </w:pPr>
      <w:r>
        <w:rPr>
          <w:color w:val="000000"/>
        </w:rPr>
        <w:t>ESP-WROOM-32 має багату периферію, що включає такі інтерфейси як UART, SPI, I²C, I²S, роз'єм для SD карти, інфрачервоний порт, інтерфейс для підключення ємнісної сенсорної панелі.</w:t>
      </w:r>
    </w:p>
    <w:p w:rsidR="00FB1C6F" w:rsidRDefault="00FB1C6F" w:rsidP="00FB1C6F">
      <w:pPr>
        <w:pBdr>
          <w:top w:val="nil"/>
          <w:left w:val="nil"/>
          <w:bottom w:val="nil"/>
          <w:right w:val="nil"/>
          <w:between w:val="nil"/>
        </w:pBdr>
        <w:shd w:val="clear" w:color="auto" w:fill="FFFFFF"/>
        <w:spacing w:after="150"/>
        <w:ind w:firstLine="567"/>
        <w:rPr>
          <w:color w:val="000000"/>
        </w:rPr>
      </w:pPr>
      <w:r>
        <w:rPr>
          <w:color w:val="000000"/>
        </w:rPr>
        <w:t xml:space="preserve">Модуль підтримує весь стек протоколів стандартів </w:t>
      </w:r>
      <w:proofErr w:type="spellStart"/>
      <w:r>
        <w:rPr>
          <w:color w:val="000000"/>
        </w:rPr>
        <w:t>WiFi</w:t>
      </w:r>
      <w:proofErr w:type="spellEnd"/>
      <w:r>
        <w:rPr>
          <w:color w:val="000000"/>
        </w:rPr>
        <w:t xml:space="preserve"> 802.11n та BT4.2, забезпечуючи цей функціонал через інтерфейси SPI/SDIO або I²C/UART.</w:t>
      </w:r>
    </w:p>
    <w:p w:rsidR="00FB1C6F" w:rsidRDefault="00FB1C6F" w:rsidP="00FB1C6F">
      <w:pPr>
        <w:shd w:val="clear" w:color="auto" w:fill="FFFFFF"/>
        <w:jc w:val="left"/>
        <w:rPr>
          <w:color w:val="000000"/>
        </w:rPr>
      </w:pPr>
      <w:r>
        <w:rPr>
          <w:color w:val="000000"/>
        </w:rPr>
        <w:t>Характеристики м</w:t>
      </w:r>
      <w:r>
        <w:t>ікроконтролера ESP-32</w:t>
      </w:r>
      <w:r>
        <w:rPr>
          <w:color w:val="000000"/>
        </w:rPr>
        <w:t>:</w:t>
      </w:r>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USB-UART конвертер: CP2102</w:t>
      </w:r>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Напруга живлення: 5В</w:t>
      </w:r>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lastRenderedPageBreak/>
        <w:t>Максимальний струм стабілізатора напруги: 800мА</w:t>
      </w:r>
    </w:p>
    <w:p w:rsidR="00FB1C6F" w:rsidRDefault="00FB1C6F" w:rsidP="00FB1C6F">
      <w:pPr>
        <w:numPr>
          <w:ilvl w:val="0"/>
          <w:numId w:val="1"/>
        </w:numPr>
        <w:pBdr>
          <w:top w:val="nil"/>
          <w:left w:val="nil"/>
          <w:bottom w:val="nil"/>
          <w:right w:val="nil"/>
          <w:between w:val="nil"/>
        </w:pBdr>
        <w:shd w:val="clear" w:color="auto" w:fill="FFFFFF"/>
        <w:jc w:val="left"/>
        <w:rPr>
          <w:color w:val="000000"/>
        </w:rPr>
      </w:pPr>
      <w:proofErr w:type="spellStart"/>
      <w:r>
        <w:rPr>
          <w:color w:val="000000"/>
        </w:rPr>
        <w:t>Wi-Fi</w:t>
      </w:r>
      <w:proofErr w:type="spellEnd"/>
      <w:r>
        <w:rPr>
          <w:color w:val="000000"/>
        </w:rPr>
        <w:t xml:space="preserve"> Стандарти: FCC/CE/IC/TELEC/KCC/SRRC/NCC</w:t>
      </w:r>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Протоколи: 802.11 b/g/n/d/e/i/k/r (802.11n до 150 Мбіт/с)</w:t>
      </w:r>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 xml:space="preserve">Частотний діапазон: </w:t>
      </w:r>
      <w:proofErr w:type="spellStart"/>
      <w:r>
        <w:rPr>
          <w:color w:val="000000"/>
        </w:rPr>
        <w:t>ГГц</w:t>
      </w:r>
      <w:proofErr w:type="spellEnd"/>
      <w:r>
        <w:rPr>
          <w:color w:val="000000"/>
        </w:rPr>
        <w:t xml:space="preserve"> 2.4 ~ 2.5</w:t>
      </w:r>
    </w:p>
    <w:p w:rsidR="00FB1C6F" w:rsidRDefault="00FB1C6F" w:rsidP="00FB1C6F">
      <w:pPr>
        <w:numPr>
          <w:ilvl w:val="0"/>
          <w:numId w:val="1"/>
        </w:numPr>
        <w:pBdr>
          <w:top w:val="nil"/>
          <w:left w:val="nil"/>
          <w:bottom w:val="nil"/>
          <w:right w:val="nil"/>
          <w:between w:val="nil"/>
        </w:pBdr>
        <w:shd w:val="clear" w:color="auto" w:fill="FFFFFF"/>
        <w:jc w:val="left"/>
        <w:rPr>
          <w:color w:val="000000"/>
        </w:rPr>
      </w:pPr>
      <w:proofErr w:type="spellStart"/>
      <w:r>
        <w:rPr>
          <w:color w:val="000000"/>
        </w:rPr>
        <w:t>Bluetooth</w:t>
      </w:r>
      <w:proofErr w:type="spellEnd"/>
      <w:r>
        <w:rPr>
          <w:color w:val="000000"/>
        </w:rPr>
        <w:t xml:space="preserve"> протоколи: </w:t>
      </w:r>
      <w:proofErr w:type="spellStart"/>
      <w:r>
        <w:rPr>
          <w:color w:val="000000"/>
        </w:rPr>
        <w:t>Bluetooth</w:t>
      </w:r>
      <w:proofErr w:type="spellEnd"/>
      <w:r>
        <w:rPr>
          <w:color w:val="000000"/>
        </w:rPr>
        <w:t xml:space="preserve"> v4.2 BR/EDR та BLE </w:t>
      </w:r>
      <w:proofErr w:type="spellStart"/>
      <w:r>
        <w:rPr>
          <w:color w:val="000000"/>
        </w:rPr>
        <w:t>specification</w:t>
      </w:r>
      <w:proofErr w:type="spellEnd"/>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 xml:space="preserve">Радіо NZIF приймач з чутливістю: -98 </w:t>
      </w:r>
      <w:proofErr w:type="spellStart"/>
      <w:r>
        <w:rPr>
          <w:color w:val="000000"/>
        </w:rPr>
        <w:t>dBm</w:t>
      </w:r>
      <w:proofErr w:type="spellEnd"/>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 xml:space="preserve">Апаратні засоби та інтерфейси: SD, UART, SPI, SDIO, I²C, LED PWM, </w:t>
      </w:r>
      <w:proofErr w:type="spellStart"/>
      <w:r>
        <w:rPr>
          <w:color w:val="000000"/>
        </w:rPr>
        <w:t>Motor</w:t>
      </w:r>
      <w:proofErr w:type="spellEnd"/>
      <w:r>
        <w:rPr>
          <w:color w:val="000000"/>
        </w:rPr>
        <w:t xml:space="preserve"> PWM, I²S, I²C, IR</w:t>
      </w:r>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GPIO, сенсорний датчик, ADC, DAC, LNA підсилювач</w:t>
      </w:r>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 xml:space="preserve">Датчики на борту: </w:t>
      </w:r>
      <w:proofErr w:type="spellStart"/>
      <w:r>
        <w:rPr>
          <w:color w:val="000000"/>
        </w:rPr>
        <w:t>Hall</w:t>
      </w:r>
      <w:proofErr w:type="spellEnd"/>
      <w:r>
        <w:rPr>
          <w:color w:val="000000"/>
        </w:rPr>
        <w:t xml:space="preserve"> </w:t>
      </w:r>
      <w:proofErr w:type="spellStart"/>
      <w:r>
        <w:rPr>
          <w:color w:val="000000"/>
        </w:rPr>
        <w:t>sensor</w:t>
      </w:r>
      <w:proofErr w:type="spellEnd"/>
      <w:r>
        <w:rPr>
          <w:color w:val="000000"/>
        </w:rPr>
        <w:t>, температурний датчик</w:t>
      </w:r>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 xml:space="preserve">Генератори: кварцовий 26 МГц та 32 </w:t>
      </w:r>
      <w:proofErr w:type="spellStart"/>
      <w:r>
        <w:rPr>
          <w:color w:val="000000"/>
        </w:rPr>
        <w:t>кГц</w:t>
      </w:r>
      <w:proofErr w:type="spellEnd"/>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Живлення мікромодуля: 2.2 ~ 3.6</w:t>
      </w:r>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 xml:space="preserve">Робочий струм, середній: 80 </w:t>
      </w:r>
      <w:proofErr w:type="spellStart"/>
      <w:r>
        <w:rPr>
          <w:color w:val="000000"/>
        </w:rPr>
        <w:t>мА</w:t>
      </w:r>
      <w:proofErr w:type="spellEnd"/>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 xml:space="preserve">Робочий струм піковий: 500 </w:t>
      </w:r>
      <w:proofErr w:type="spellStart"/>
      <w:r>
        <w:rPr>
          <w:color w:val="000000"/>
        </w:rPr>
        <w:t>мА</w:t>
      </w:r>
      <w:proofErr w:type="spellEnd"/>
    </w:p>
    <w:p w:rsidR="00FB1C6F" w:rsidRDefault="00FB1C6F" w:rsidP="00FB1C6F">
      <w:pPr>
        <w:numPr>
          <w:ilvl w:val="0"/>
          <w:numId w:val="1"/>
        </w:numPr>
        <w:pBdr>
          <w:top w:val="nil"/>
          <w:left w:val="nil"/>
          <w:bottom w:val="nil"/>
          <w:right w:val="nil"/>
          <w:between w:val="nil"/>
        </w:pBdr>
        <w:shd w:val="clear" w:color="auto" w:fill="FFFFFF"/>
        <w:jc w:val="left"/>
        <w:rPr>
          <w:color w:val="000000"/>
        </w:rPr>
      </w:pPr>
      <w:r>
        <w:rPr>
          <w:color w:val="000000"/>
        </w:rPr>
        <w:t>Діапазон робочих температур: -40°C ~ +85°C</w:t>
      </w:r>
    </w:p>
    <w:p w:rsidR="00FB1C6F" w:rsidRDefault="00FB1C6F" w:rsidP="00FB1C6F">
      <w:pPr>
        <w:numPr>
          <w:ilvl w:val="0"/>
          <w:numId w:val="1"/>
        </w:numPr>
        <w:shd w:val="clear" w:color="auto" w:fill="FFFFFF"/>
        <w:spacing w:line="240" w:lineRule="auto"/>
        <w:jc w:val="left"/>
        <w:rPr>
          <w:color w:val="000000"/>
        </w:rPr>
      </w:pPr>
      <w:r>
        <w:rPr>
          <w:color w:val="000000"/>
        </w:rPr>
        <w:t>Мережеві протоколи: IPv4, IPv6, SSL, TCP/UDP/HTTP/FTP/MQTT</w:t>
      </w:r>
    </w:p>
    <w:p w:rsidR="00FB1C6F" w:rsidRDefault="00FB1C6F" w:rsidP="00FB1C6F">
      <w:pPr>
        <w:pBdr>
          <w:top w:val="nil"/>
          <w:left w:val="nil"/>
          <w:bottom w:val="nil"/>
          <w:right w:val="nil"/>
          <w:between w:val="nil"/>
        </w:pBdr>
        <w:shd w:val="clear" w:color="auto" w:fill="FFFFFF"/>
        <w:ind w:left="840"/>
        <w:rPr>
          <w:color w:val="000000"/>
        </w:rPr>
      </w:pPr>
    </w:p>
    <w:p w:rsidR="00FB1C6F" w:rsidRDefault="00FB1C6F" w:rsidP="00FB1C6F">
      <w:pPr>
        <w:ind w:firstLine="567"/>
        <w:rPr>
          <w:color w:val="202122"/>
          <w:highlight w:val="white"/>
        </w:rPr>
      </w:pPr>
      <w:r>
        <w:rPr>
          <w:color w:val="202122"/>
          <w:highlight w:val="white"/>
        </w:rPr>
        <w:t xml:space="preserve">На рис. 2.3 наведено функціональну блок-схему мікроконтролера ESP-32, де показані усі вищезазначені інтерфейси зв’язку та деякі характеристики. </w:t>
      </w:r>
    </w:p>
    <w:p w:rsidR="00FB1C6F" w:rsidRDefault="00FB1C6F" w:rsidP="00FB1C6F">
      <w:pPr>
        <w:jc w:val="center"/>
        <w:rPr>
          <w:color w:val="202122"/>
          <w:highlight w:val="white"/>
        </w:rPr>
      </w:pPr>
      <w:r>
        <w:rPr>
          <w:noProof/>
          <w:lang w:val="ru-RU" w:eastAsia="ru-RU"/>
        </w:rPr>
        <w:lastRenderedPageBreak/>
        <w:drawing>
          <wp:inline distT="0" distB="0" distL="0" distR="0" wp14:anchorId="0209BC9F" wp14:editId="4A95E1A0">
            <wp:extent cx="3636000" cy="3036717"/>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636000" cy="3036717"/>
                    </a:xfrm>
                    <a:prstGeom prst="rect">
                      <a:avLst/>
                    </a:prstGeom>
                    <a:ln/>
                  </pic:spPr>
                </pic:pic>
              </a:graphicData>
            </a:graphic>
          </wp:inline>
        </w:drawing>
      </w:r>
    </w:p>
    <w:p w:rsidR="00FB1C6F" w:rsidRDefault="00FB1C6F" w:rsidP="00FB1C6F">
      <w:pPr>
        <w:shd w:val="clear" w:color="auto" w:fill="FFFFFF"/>
        <w:jc w:val="center"/>
        <w:rPr>
          <w:color w:val="202122"/>
          <w:highlight w:val="white"/>
        </w:rPr>
      </w:pPr>
      <w:r>
        <w:rPr>
          <w:color w:val="202122"/>
          <w:highlight w:val="white"/>
        </w:rPr>
        <w:t>Рис 2.3. Функціональна блок-схема мікроконтролера ESP-32 [</w:t>
      </w:r>
      <w:r>
        <w:rPr>
          <w:color w:val="202122"/>
          <w:highlight w:val="white"/>
          <w:lang w:val="ru-RU"/>
        </w:rPr>
        <w:t>6</w:t>
      </w:r>
      <w:r>
        <w:rPr>
          <w:color w:val="202122"/>
          <w:highlight w:val="white"/>
        </w:rPr>
        <w:t>].</w:t>
      </w:r>
    </w:p>
    <w:p w:rsidR="00FB1C6F" w:rsidRDefault="00FB1C6F" w:rsidP="00FB1C6F">
      <w:pPr>
        <w:shd w:val="clear" w:color="auto" w:fill="FFFFFF"/>
        <w:jc w:val="left"/>
        <w:rPr>
          <w:color w:val="202122"/>
          <w:highlight w:val="white"/>
        </w:rPr>
      </w:pPr>
    </w:p>
    <w:p w:rsidR="00FB1C6F" w:rsidRDefault="00FB1C6F" w:rsidP="00FB1C6F">
      <w:pPr>
        <w:shd w:val="clear" w:color="auto" w:fill="FFFFFF"/>
      </w:pPr>
      <w:r>
        <w:rPr>
          <w:highlight w:val="white"/>
        </w:rPr>
        <w:t>Повна схема контактів ESP-32 представлена на рис. 2.4.</w:t>
      </w:r>
    </w:p>
    <w:p w:rsidR="00FB1C6F" w:rsidRDefault="00FB1C6F" w:rsidP="00FB1C6F">
      <w:pPr>
        <w:shd w:val="clear" w:color="auto" w:fill="FFFFFF"/>
        <w:jc w:val="center"/>
        <w:rPr>
          <w:color w:val="202122"/>
          <w:highlight w:val="white"/>
        </w:rPr>
      </w:pPr>
      <w:r>
        <w:rPr>
          <w:noProof/>
          <w:lang w:val="ru-RU" w:eastAsia="ru-RU"/>
        </w:rPr>
        <w:drawing>
          <wp:inline distT="0" distB="0" distL="0" distR="0" wp14:anchorId="72FD8400" wp14:editId="02BDF2C8">
            <wp:extent cx="5400000" cy="2086151"/>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400000" cy="2086151"/>
                    </a:xfrm>
                    <a:prstGeom prst="rect">
                      <a:avLst/>
                    </a:prstGeom>
                    <a:ln/>
                  </pic:spPr>
                </pic:pic>
              </a:graphicData>
            </a:graphic>
          </wp:inline>
        </w:drawing>
      </w:r>
    </w:p>
    <w:p w:rsidR="00FB1C6F" w:rsidRDefault="00FB1C6F" w:rsidP="00FB1C6F">
      <w:pPr>
        <w:ind w:left="-142" w:right="144" w:hanging="425"/>
        <w:jc w:val="center"/>
        <w:rPr>
          <w:highlight w:val="white"/>
        </w:rPr>
      </w:pPr>
      <w:r>
        <w:rPr>
          <w:highlight w:val="white"/>
        </w:rPr>
        <w:t>Рис. 2.4. Розташування виводів на ESP-32 [6].</w:t>
      </w:r>
    </w:p>
    <w:p w:rsidR="00FB1C6F" w:rsidRDefault="00FB1C6F" w:rsidP="00FB1C6F">
      <w:pPr>
        <w:pStyle w:val="3"/>
        <w:rPr>
          <w:rFonts w:ascii="Times New Roman" w:eastAsia="Times New Roman" w:hAnsi="Times New Roman" w:cs="Times New Roman"/>
          <w:color w:val="000000"/>
          <w:sz w:val="28"/>
          <w:szCs w:val="28"/>
        </w:rPr>
      </w:pPr>
      <w:bookmarkStart w:id="9" w:name="_17dp8vu" w:colFirst="0" w:colLast="0"/>
      <w:bookmarkEnd w:id="9"/>
      <w:r>
        <w:rPr>
          <w:rFonts w:ascii="Times New Roman" w:eastAsia="Times New Roman" w:hAnsi="Times New Roman" w:cs="Times New Roman"/>
          <w:color w:val="000000"/>
          <w:sz w:val="28"/>
          <w:szCs w:val="28"/>
        </w:rPr>
        <w:t>2.1.2. Датчик СО MQ-7</w:t>
      </w:r>
    </w:p>
    <w:p w:rsidR="00FB1C6F" w:rsidRDefault="00FB1C6F" w:rsidP="00FB1C6F">
      <w:pPr>
        <w:ind w:right="144" w:firstLine="567"/>
        <w:rPr>
          <w:color w:val="000000"/>
        </w:rPr>
      </w:pPr>
      <w:r>
        <w:rPr>
          <w:color w:val="000000"/>
        </w:rPr>
        <w:t xml:space="preserve">В цьому проекті було використано датчик із серії MQ - MQ-7 від компанії </w:t>
      </w:r>
      <w:proofErr w:type="spellStart"/>
      <w:r>
        <w:t>Hanwei</w:t>
      </w:r>
      <w:proofErr w:type="spellEnd"/>
      <w:r>
        <w:t xml:space="preserve"> </w:t>
      </w:r>
      <w:proofErr w:type="spellStart"/>
      <w:r>
        <w:t>Electronics</w:t>
      </w:r>
      <w:proofErr w:type="spellEnd"/>
      <w:r>
        <w:t xml:space="preserve"> </w:t>
      </w:r>
      <w:r>
        <w:rPr>
          <w:color w:val="000000"/>
        </w:rPr>
        <w:t xml:space="preserve"> (рис 2.5). </w:t>
      </w:r>
    </w:p>
    <w:p w:rsidR="00FB1C6F" w:rsidRDefault="00FB1C6F" w:rsidP="00FB1C6F">
      <w:pPr>
        <w:ind w:right="144" w:firstLine="567"/>
        <w:rPr>
          <w:color w:val="000000"/>
          <w:highlight w:val="white"/>
        </w:rPr>
      </w:pPr>
      <w:r>
        <w:rPr>
          <w:color w:val="000000"/>
        </w:rPr>
        <w:t xml:space="preserve">MQ7 – нормований датчик для детектування рівня чадного газу, також має досить непогану чутливість до природного газу, різних зріджених попутних нафтових газів (пропан, пропілен, бутан та інші). </w:t>
      </w:r>
      <w:r>
        <w:rPr>
          <w:color w:val="000000"/>
          <w:highlight w:val="white"/>
        </w:rPr>
        <w:t xml:space="preserve">Датчик MQ7 складається з </w:t>
      </w:r>
      <w:r>
        <w:rPr>
          <w:color w:val="000000"/>
          <w:highlight w:val="white"/>
        </w:rPr>
        <w:lastRenderedPageBreak/>
        <w:t>керамічної трубки Al</w:t>
      </w:r>
      <w:r>
        <w:rPr>
          <w:color w:val="000000"/>
          <w:highlight w:val="white"/>
          <w:vertAlign w:val="subscript"/>
        </w:rPr>
        <w:t>2</w:t>
      </w:r>
      <w:r>
        <w:rPr>
          <w:color w:val="000000"/>
          <w:highlight w:val="white"/>
        </w:rPr>
        <w:t>O</w:t>
      </w:r>
      <w:r>
        <w:rPr>
          <w:color w:val="000000"/>
          <w:highlight w:val="white"/>
          <w:vertAlign w:val="subscript"/>
        </w:rPr>
        <w:t>3</w:t>
      </w:r>
      <w:r>
        <w:rPr>
          <w:color w:val="000000"/>
          <w:highlight w:val="white"/>
        </w:rPr>
        <w:t xml:space="preserve"> (оксиду алюмінію) і нанесеного на неї тонкого шару SnO</w:t>
      </w:r>
      <w:r>
        <w:rPr>
          <w:color w:val="000000"/>
          <w:highlight w:val="white"/>
          <w:vertAlign w:val="subscript"/>
        </w:rPr>
        <w:t>2</w:t>
      </w:r>
      <w:r>
        <w:rPr>
          <w:color w:val="000000"/>
          <w:highlight w:val="white"/>
        </w:rPr>
        <w:t xml:space="preserve"> (діоксид олова). Усередині трубки знаходиться нагрівальний елемент, який здійснює нагрів чутливого шару. Сам датчик складаються з пластмасового корпусу та сітки, виготовлено з нержавіючої сталі, у нижній частині розташовані шість виводів, чотири з яких використовуються для зняття показань, а інші два – для нагрівання [7].</w:t>
      </w:r>
    </w:p>
    <w:p w:rsidR="00FB1C6F" w:rsidRDefault="00FB1C6F" w:rsidP="00FB1C6F">
      <w:pPr>
        <w:ind w:right="144"/>
        <w:jc w:val="center"/>
        <w:rPr>
          <w:color w:val="202122"/>
          <w:highlight w:val="white"/>
        </w:rPr>
      </w:pPr>
      <w:r>
        <w:rPr>
          <w:noProof/>
          <w:lang w:val="ru-RU" w:eastAsia="ru-RU"/>
        </w:rPr>
        <w:drawing>
          <wp:inline distT="0" distB="0" distL="0" distR="0" wp14:anchorId="4C17A305" wp14:editId="41D5D1C8">
            <wp:extent cx="1952987" cy="124800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952987" cy="1248006"/>
                    </a:xfrm>
                    <a:prstGeom prst="rect">
                      <a:avLst/>
                    </a:prstGeom>
                    <a:ln/>
                  </pic:spPr>
                </pic:pic>
              </a:graphicData>
            </a:graphic>
          </wp:inline>
        </w:drawing>
      </w:r>
    </w:p>
    <w:p w:rsidR="00FB1C6F" w:rsidRDefault="00FB1C6F" w:rsidP="00FB1C6F">
      <w:pPr>
        <w:spacing w:before="150"/>
        <w:ind w:right="142"/>
        <w:jc w:val="center"/>
        <w:rPr>
          <w:color w:val="202122"/>
          <w:highlight w:val="white"/>
        </w:rPr>
      </w:pPr>
      <w:r>
        <w:rPr>
          <w:color w:val="202122"/>
          <w:highlight w:val="white"/>
        </w:rPr>
        <w:t>Рис 2.5. Зовнішній вигляд датчика MQ-7.</w:t>
      </w:r>
    </w:p>
    <w:p w:rsidR="00FB1C6F" w:rsidRDefault="00FB1C6F" w:rsidP="00FB1C6F">
      <w:pPr>
        <w:ind w:right="144" w:firstLine="567"/>
        <w:rPr>
          <w:color w:val="000000"/>
          <w:highlight w:val="white"/>
        </w:rPr>
      </w:pPr>
      <w:r>
        <w:rPr>
          <w:color w:val="000000"/>
          <w:highlight w:val="white"/>
        </w:rPr>
        <w:t xml:space="preserve">Датчик має два цикли роботи (рис 2.6). Перший цикл – нагрівання (коли через нагрівальний елемент протікає струм 150 </w:t>
      </w:r>
      <w:proofErr w:type="spellStart"/>
      <w:r>
        <w:rPr>
          <w:color w:val="000000"/>
          <w:highlight w:val="white"/>
        </w:rPr>
        <w:t>мА</w:t>
      </w:r>
      <w:proofErr w:type="spellEnd"/>
      <w:r>
        <w:rPr>
          <w:color w:val="000000"/>
          <w:highlight w:val="white"/>
        </w:rPr>
        <w:t xml:space="preserve"> при напрузі 5 В). Другий цикл – вимірювання (коли на нагрівальному елементі спадає напруга 1.4 В) [7].</w:t>
      </w:r>
    </w:p>
    <w:p w:rsidR="00FB1C6F" w:rsidRDefault="00FB1C6F" w:rsidP="00FB1C6F">
      <w:pPr>
        <w:ind w:right="144"/>
        <w:jc w:val="center"/>
        <w:rPr>
          <w:color w:val="000000"/>
          <w:highlight w:val="white"/>
        </w:rPr>
      </w:pPr>
      <w:r>
        <w:rPr>
          <w:noProof/>
          <w:lang w:val="ru-RU" w:eastAsia="ru-RU"/>
        </w:rPr>
        <w:drawing>
          <wp:inline distT="0" distB="0" distL="0" distR="0" wp14:anchorId="42DDC3C4" wp14:editId="50AC1570">
            <wp:extent cx="4788000" cy="210150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788000" cy="2101503"/>
                    </a:xfrm>
                    <a:prstGeom prst="rect">
                      <a:avLst/>
                    </a:prstGeom>
                    <a:ln/>
                  </pic:spPr>
                </pic:pic>
              </a:graphicData>
            </a:graphic>
          </wp:inline>
        </w:drawing>
      </w:r>
    </w:p>
    <w:p w:rsidR="00FB1C6F" w:rsidRDefault="00FB1C6F" w:rsidP="00FB1C6F">
      <w:pPr>
        <w:ind w:right="144"/>
        <w:jc w:val="center"/>
        <w:rPr>
          <w:color w:val="000000"/>
          <w:highlight w:val="white"/>
        </w:rPr>
      </w:pPr>
      <w:r>
        <w:rPr>
          <w:color w:val="000000"/>
          <w:highlight w:val="white"/>
        </w:rPr>
        <w:t>Рис 2.6. Часові діаграми циклів роботи датчика MQ-7 [7].</w:t>
      </w:r>
    </w:p>
    <w:p w:rsidR="00FB1C6F" w:rsidRDefault="00FB1C6F" w:rsidP="00FB1C6F">
      <w:pPr>
        <w:ind w:right="144" w:firstLine="567"/>
        <w:rPr>
          <w:color w:val="202122"/>
          <w:highlight w:val="white"/>
        </w:rPr>
      </w:pPr>
    </w:p>
    <w:p w:rsidR="00FB1C6F" w:rsidRDefault="00FB1C6F" w:rsidP="00FB1C6F">
      <w:pPr>
        <w:jc w:val="center"/>
        <w:rPr>
          <w:color w:val="202122"/>
          <w:highlight w:val="white"/>
        </w:rPr>
      </w:pPr>
      <w:r>
        <w:rPr>
          <w:noProof/>
          <w:lang w:val="ru-RU" w:eastAsia="ru-RU"/>
        </w:rPr>
        <w:lastRenderedPageBreak/>
        <w:drawing>
          <wp:inline distT="0" distB="0" distL="0" distR="0" wp14:anchorId="74BF3E5B" wp14:editId="67C80CA3">
            <wp:extent cx="5148000" cy="2858651"/>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148000" cy="2858651"/>
                    </a:xfrm>
                    <a:prstGeom prst="rect">
                      <a:avLst/>
                    </a:prstGeom>
                    <a:ln/>
                  </pic:spPr>
                </pic:pic>
              </a:graphicData>
            </a:graphic>
          </wp:inline>
        </w:drawing>
      </w:r>
    </w:p>
    <w:p w:rsidR="00FB1C6F" w:rsidRDefault="00FB1C6F" w:rsidP="00FB1C6F">
      <w:pPr>
        <w:ind w:right="144"/>
        <w:jc w:val="center"/>
        <w:rPr>
          <w:color w:val="202122"/>
          <w:highlight w:val="white"/>
        </w:rPr>
      </w:pPr>
      <w:r>
        <w:rPr>
          <w:color w:val="202122"/>
          <w:highlight w:val="white"/>
        </w:rPr>
        <w:t>Рис 2.7. Принципова схема датчика MQ-7 [7].</w:t>
      </w:r>
    </w:p>
    <w:p w:rsidR="00FB1C6F" w:rsidRDefault="00FB1C6F" w:rsidP="00FB1C6F">
      <w:pPr>
        <w:ind w:firstLine="567"/>
      </w:pPr>
      <w:r>
        <w:t>На рис. 2.7 зображено принципову схему датчика MQ-7.</w:t>
      </w:r>
    </w:p>
    <w:p w:rsidR="00FB1C6F" w:rsidRDefault="00FB1C6F" w:rsidP="00FB1C6F">
      <w:pPr>
        <w:numPr>
          <w:ilvl w:val="0"/>
          <w:numId w:val="2"/>
        </w:numPr>
        <w:pBdr>
          <w:top w:val="nil"/>
          <w:left w:val="nil"/>
          <w:bottom w:val="nil"/>
          <w:right w:val="nil"/>
          <w:between w:val="nil"/>
        </w:pBdr>
        <w:rPr>
          <w:color w:val="000000"/>
        </w:rPr>
      </w:pPr>
      <w:r>
        <w:rPr>
          <w:color w:val="000000"/>
        </w:rPr>
        <w:t>VCC - напруга живлення;</w:t>
      </w:r>
    </w:p>
    <w:p w:rsidR="00FB1C6F" w:rsidRDefault="00FB1C6F" w:rsidP="00FB1C6F">
      <w:pPr>
        <w:numPr>
          <w:ilvl w:val="0"/>
          <w:numId w:val="2"/>
        </w:numPr>
        <w:pBdr>
          <w:top w:val="nil"/>
          <w:left w:val="nil"/>
          <w:bottom w:val="nil"/>
          <w:right w:val="nil"/>
          <w:between w:val="nil"/>
        </w:pBdr>
        <w:rPr>
          <w:color w:val="000000"/>
        </w:rPr>
      </w:pPr>
      <w:r>
        <w:rPr>
          <w:color w:val="000000"/>
        </w:rPr>
        <w:t>GND - земля;</w:t>
      </w:r>
    </w:p>
    <w:p w:rsidR="00FB1C6F" w:rsidRDefault="00FB1C6F" w:rsidP="00FB1C6F">
      <w:pPr>
        <w:numPr>
          <w:ilvl w:val="0"/>
          <w:numId w:val="2"/>
        </w:numPr>
        <w:pBdr>
          <w:top w:val="nil"/>
          <w:left w:val="nil"/>
          <w:bottom w:val="nil"/>
          <w:right w:val="nil"/>
          <w:between w:val="nil"/>
        </w:pBdr>
      </w:pPr>
      <w:r>
        <w:rPr>
          <w:color w:val="000000"/>
        </w:rPr>
        <w:t>D0 - цифровий вихід</w:t>
      </w:r>
    </w:p>
    <w:p w:rsidR="00FB1C6F" w:rsidRDefault="00FB1C6F" w:rsidP="00FB1C6F">
      <w:pPr>
        <w:numPr>
          <w:ilvl w:val="0"/>
          <w:numId w:val="2"/>
        </w:numPr>
        <w:pBdr>
          <w:top w:val="nil"/>
          <w:left w:val="nil"/>
          <w:bottom w:val="nil"/>
          <w:right w:val="nil"/>
          <w:between w:val="nil"/>
        </w:pBdr>
      </w:pPr>
      <w:r>
        <w:rPr>
          <w:color w:val="000000"/>
        </w:rPr>
        <w:t>A0 - аналоговий вихід</w:t>
      </w:r>
    </w:p>
    <w:p w:rsidR="00FB1C6F" w:rsidRDefault="00FB1C6F" w:rsidP="00FB1C6F">
      <w:pPr>
        <w:pBdr>
          <w:top w:val="nil"/>
          <w:left w:val="nil"/>
          <w:bottom w:val="nil"/>
          <w:right w:val="nil"/>
          <w:between w:val="nil"/>
        </w:pBdr>
        <w:ind w:left="840" w:hanging="273"/>
        <w:rPr>
          <w:color w:val="000000"/>
        </w:rPr>
      </w:pPr>
      <w:r>
        <w:rPr>
          <w:color w:val="000000"/>
        </w:rPr>
        <w:t>Характеристики:</w:t>
      </w:r>
    </w:p>
    <w:p w:rsidR="00FB1C6F" w:rsidRDefault="00FB1C6F" w:rsidP="00FB1C6F">
      <w:pPr>
        <w:numPr>
          <w:ilvl w:val="1"/>
          <w:numId w:val="2"/>
        </w:numPr>
        <w:pBdr>
          <w:top w:val="nil"/>
          <w:left w:val="nil"/>
          <w:bottom w:val="nil"/>
          <w:right w:val="nil"/>
          <w:between w:val="nil"/>
        </w:pBdr>
        <w:ind w:hanging="709"/>
        <w:rPr>
          <w:color w:val="000000"/>
        </w:rPr>
      </w:pPr>
      <w:r>
        <w:rPr>
          <w:color w:val="000000"/>
        </w:rPr>
        <w:t>Напруга живлення – 5В;</w:t>
      </w:r>
    </w:p>
    <w:p w:rsidR="00FB1C6F" w:rsidRDefault="00FB1C6F" w:rsidP="00FB1C6F">
      <w:pPr>
        <w:numPr>
          <w:ilvl w:val="1"/>
          <w:numId w:val="2"/>
        </w:numPr>
        <w:pBdr>
          <w:top w:val="nil"/>
          <w:left w:val="nil"/>
          <w:bottom w:val="nil"/>
          <w:right w:val="nil"/>
          <w:between w:val="nil"/>
        </w:pBdr>
        <w:ind w:hanging="709"/>
        <w:rPr>
          <w:color w:val="000000"/>
        </w:rPr>
      </w:pPr>
      <w:r>
        <w:rPr>
          <w:color w:val="000000"/>
        </w:rPr>
        <w:t xml:space="preserve">Струм споживання – 150 </w:t>
      </w:r>
      <w:proofErr w:type="spellStart"/>
      <w:r>
        <w:rPr>
          <w:color w:val="000000"/>
        </w:rPr>
        <w:t>Ма</w:t>
      </w:r>
      <w:proofErr w:type="spellEnd"/>
      <w:r>
        <w:rPr>
          <w:color w:val="000000"/>
        </w:rPr>
        <w:t>;</w:t>
      </w:r>
    </w:p>
    <w:p w:rsidR="00FB1C6F" w:rsidRDefault="00FB1C6F" w:rsidP="00FB1C6F">
      <w:pPr>
        <w:numPr>
          <w:ilvl w:val="1"/>
          <w:numId w:val="2"/>
        </w:numPr>
        <w:pBdr>
          <w:top w:val="nil"/>
          <w:left w:val="nil"/>
          <w:bottom w:val="nil"/>
          <w:right w:val="nil"/>
          <w:between w:val="nil"/>
        </w:pBdr>
        <w:ind w:hanging="709"/>
        <w:rPr>
          <w:color w:val="000000"/>
        </w:rPr>
      </w:pPr>
      <w:r>
        <w:rPr>
          <w:color w:val="000000"/>
        </w:rPr>
        <w:t>Час нагрівання – 60с;</w:t>
      </w:r>
    </w:p>
    <w:p w:rsidR="00FB1C6F" w:rsidRDefault="00FB1C6F" w:rsidP="00FB1C6F">
      <w:pPr>
        <w:numPr>
          <w:ilvl w:val="1"/>
          <w:numId w:val="2"/>
        </w:numPr>
        <w:pBdr>
          <w:top w:val="nil"/>
          <w:left w:val="nil"/>
          <w:bottom w:val="nil"/>
          <w:right w:val="nil"/>
          <w:between w:val="nil"/>
        </w:pBdr>
        <w:ind w:hanging="709"/>
        <w:rPr>
          <w:color w:val="000000"/>
        </w:rPr>
      </w:pPr>
      <w:r>
        <w:rPr>
          <w:color w:val="000000"/>
        </w:rPr>
        <w:t>Час при якому датчик показує достовірні дані – 90с;</w:t>
      </w:r>
    </w:p>
    <w:p w:rsidR="00FB1C6F" w:rsidRDefault="00FB1C6F" w:rsidP="00FB1C6F">
      <w:pPr>
        <w:numPr>
          <w:ilvl w:val="1"/>
          <w:numId w:val="2"/>
        </w:numPr>
        <w:pBdr>
          <w:top w:val="nil"/>
          <w:left w:val="nil"/>
          <w:bottom w:val="nil"/>
          <w:right w:val="nil"/>
          <w:between w:val="nil"/>
        </w:pBdr>
        <w:ind w:hanging="709"/>
        <w:rPr>
          <w:color w:val="000000"/>
        </w:rPr>
      </w:pPr>
      <w:r>
        <w:rPr>
          <w:color w:val="000000"/>
        </w:rPr>
        <w:t>Потужність нагрівача – 350мВт;</w:t>
      </w:r>
    </w:p>
    <w:p w:rsidR="00FB1C6F" w:rsidRDefault="00FB1C6F" w:rsidP="00FB1C6F">
      <w:pPr>
        <w:numPr>
          <w:ilvl w:val="1"/>
          <w:numId w:val="2"/>
        </w:numPr>
        <w:pBdr>
          <w:top w:val="nil"/>
          <w:left w:val="nil"/>
          <w:bottom w:val="nil"/>
          <w:right w:val="nil"/>
          <w:between w:val="nil"/>
        </w:pBdr>
        <w:ind w:hanging="709"/>
        <w:rPr>
          <w:color w:val="000000"/>
        </w:rPr>
      </w:pPr>
      <w:r>
        <w:rPr>
          <w:color w:val="000000"/>
        </w:rPr>
        <w:t xml:space="preserve">Температурний діапазон - 10-50 </w:t>
      </w:r>
      <m:oMath>
        <m:r>
          <w:rPr>
            <w:rFonts w:ascii="Cambria Math" w:eastAsia="Cambria Math" w:hAnsi="Cambria Math" w:cs="Cambria Math"/>
            <w:color w:val="000000"/>
          </w:rPr>
          <m:t>℃</m:t>
        </m:r>
      </m:oMath>
      <w:r>
        <w:rPr>
          <w:color w:val="000000"/>
        </w:rPr>
        <w:t>;</w:t>
      </w:r>
    </w:p>
    <w:p w:rsidR="00FB1C6F" w:rsidRDefault="00FB1C6F" w:rsidP="00FB1C6F">
      <w:pPr>
        <w:numPr>
          <w:ilvl w:val="1"/>
          <w:numId w:val="2"/>
        </w:numPr>
        <w:pBdr>
          <w:top w:val="nil"/>
          <w:left w:val="nil"/>
          <w:bottom w:val="nil"/>
          <w:right w:val="nil"/>
          <w:between w:val="nil"/>
        </w:pBdr>
        <w:ind w:hanging="709"/>
        <w:rPr>
          <w:color w:val="000000"/>
        </w:rPr>
      </w:pPr>
      <w:r>
        <w:rPr>
          <w:color w:val="000000"/>
        </w:rPr>
        <w:t xml:space="preserve">Діапазон чутливості – 10 – 10000 </w:t>
      </w:r>
      <w:proofErr w:type="spellStart"/>
      <w:r>
        <w:rPr>
          <w:color w:val="000000"/>
        </w:rPr>
        <w:t>ppm</w:t>
      </w:r>
      <w:proofErr w:type="spellEnd"/>
      <w:r>
        <w:rPr>
          <w:color w:val="000000"/>
        </w:rPr>
        <w:t>;</w:t>
      </w:r>
    </w:p>
    <w:p w:rsidR="00FB1C6F" w:rsidRDefault="00FB1C6F" w:rsidP="00FB1C6F">
      <w:pPr>
        <w:pStyle w:val="3"/>
        <w:rPr>
          <w:rFonts w:ascii="Times New Roman" w:eastAsia="Times New Roman" w:hAnsi="Times New Roman" w:cs="Times New Roman"/>
          <w:color w:val="000000"/>
          <w:sz w:val="28"/>
          <w:szCs w:val="28"/>
        </w:rPr>
      </w:pPr>
      <w:bookmarkStart w:id="10" w:name="_3rdcrjn" w:colFirst="0" w:colLast="0"/>
      <w:bookmarkEnd w:id="10"/>
      <w:r>
        <w:rPr>
          <w:rFonts w:ascii="Times New Roman" w:eastAsia="Times New Roman" w:hAnsi="Times New Roman" w:cs="Times New Roman"/>
          <w:color w:val="000000"/>
          <w:sz w:val="28"/>
          <w:szCs w:val="28"/>
        </w:rPr>
        <w:t>2.1.3. Лінійний стабілізатор L1117 33C</w:t>
      </w:r>
    </w:p>
    <w:p w:rsidR="00FB1C6F" w:rsidRDefault="00FB1C6F" w:rsidP="00FB1C6F">
      <w:pPr>
        <w:pBdr>
          <w:top w:val="nil"/>
          <w:left w:val="nil"/>
          <w:bottom w:val="nil"/>
          <w:right w:val="nil"/>
          <w:between w:val="nil"/>
        </w:pBdr>
        <w:ind w:firstLine="567"/>
        <w:rPr>
          <w:color w:val="000000"/>
        </w:rPr>
      </w:pPr>
      <w:r>
        <w:rPr>
          <w:color w:val="000000"/>
        </w:rPr>
        <w:t>Лінійний стабілізатор L1117 33C (рис 2.8) конвертує 5В у 3.3В, має захист від короткого замикання, зворотної полярності [7]</w:t>
      </w:r>
    </w:p>
    <w:p w:rsidR="00FB1C6F" w:rsidRDefault="00FB1C6F" w:rsidP="00FB1C6F">
      <w:pPr>
        <w:pBdr>
          <w:top w:val="nil"/>
          <w:left w:val="nil"/>
          <w:bottom w:val="nil"/>
          <w:right w:val="nil"/>
          <w:between w:val="nil"/>
        </w:pBdr>
        <w:jc w:val="center"/>
        <w:rPr>
          <w:color w:val="000000"/>
        </w:rPr>
      </w:pPr>
      <w:r>
        <w:rPr>
          <w:noProof/>
          <w:color w:val="000000"/>
          <w:lang w:val="ru-RU" w:eastAsia="ru-RU"/>
        </w:rPr>
        <w:lastRenderedPageBreak/>
        <w:drawing>
          <wp:inline distT="0" distB="0" distL="0" distR="0" wp14:anchorId="0099B27E" wp14:editId="2361471E">
            <wp:extent cx="1440000" cy="121326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1440000" cy="1213260"/>
                    </a:xfrm>
                    <a:prstGeom prst="rect">
                      <a:avLst/>
                    </a:prstGeom>
                    <a:ln/>
                  </pic:spPr>
                </pic:pic>
              </a:graphicData>
            </a:graphic>
          </wp:inline>
        </w:drawing>
      </w:r>
    </w:p>
    <w:p w:rsidR="00FB1C6F" w:rsidRDefault="00FB1C6F" w:rsidP="00FB1C6F">
      <w:pPr>
        <w:pBdr>
          <w:top w:val="nil"/>
          <w:left w:val="nil"/>
          <w:bottom w:val="nil"/>
          <w:right w:val="nil"/>
          <w:between w:val="nil"/>
        </w:pBdr>
        <w:jc w:val="center"/>
        <w:rPr>
          <w:color w:val="000000"/>
        </w:rPr>
      </w:pPr>
      <w:r>
        <w:rPr>
          <w:color w:val="000000"/>
        </w:rPr>
        <w:t>Рис 2.8. Зовнішній вигляд мікросхеми лінійного стабілізатора L1117 33C.</w:t>
      </w:r>
    </w:p>
    <w:p w:rsidR="00FB1C6F" w:rsidRDefault="00FB1C6F" w:rsidP="00FB1C6F">
      <w:pPr>
        <w:pBdr>
          <w:top w:val="nil"/>
          <w:left w:val="nil"/>
          <w:bottom w:val="nil"/>
          <w:right w:val="nil"/>
          <w:between w:val="nil"/>
        </w:pBdr>
        <w:ind w:firstLine="567"/>
        <w:rPr>
          <w:color w:val="000000"/>
        </w:rPr>
      </w:pPr>
      <w:r>
        <w:rPr>
          <w:color w:val="000000"/>
        </w:rPr>
        <w:t>Характеристики:</w:t>
      </w:r>
    </w:p>
    <w:p w:rsidR="00FB1C6F" w:rsidRDefault="00FB1C6F" w:rsidP="00FB1C6F">
      <w:pPr>
        <w:numPr>
          <w:ilvl w:val="0"/>
          <w:numId w:val="4"/>
        </w:numPr>
        <w:pBdr>
          <w:top w:val="nil"/>
          <w:left w:val="nil"/>
          <w:bottom w:val="nil"/>
          <w:right w:val="nil"/>
          <w:between w:val="nil"/>
        </w:pBdr>
        <w:ind w:left="851" w:firstLine="142"/>
        <w:rPr>
          <w:color w:val="000000"/>
        </w:rPr>
      </w:pPr>
      <w:r>
        <w:rPr>
          <w:color w:val="000000"/>
        </w:rPr>
        <w:t>Максимальна вхідна напруга – 15В;</w:t>
      </w:r>
    </w:p>
    <w:p w:rsidR="00FB1C6F" w:rsidRDefault="00FB1C6F" w:rsidP="00FB1C6F">
      <w:pPr>
        <w:numPr>
          <w:ilvl w:val="0"/>
          <w:numId w:val="4"/>
        </w:numPr>
        <w:pBdr>
          <w:top w:val="nil"/>
          <w:left w:val="nil"/>
          <w:bottom w:val="nil"/>
          <w:right w:val="nil"/>
          <w:between w:val="nil"/>
        </w:pBdr>
        <w:ind w:left="851" w:firstLine="142"/>
        <w:rPr>
          <w:color w:val="000000"/>
        </w:rPr>
      </w:pPr>
      <w:r>
        <w:rPr>
          <w:color w:val="000000"/>
        </w:rPr>
        <w:t>Вихідна стабілізована напруга – 3.3В;</w:t>
      </w:r>
    </w:p>
    <w:p w:rsidR="00FB1C6F" w:rsidRDefault="00FB1C6F" w:rsidP="00FB1C6F">
      <w:pPr>
        <w:numPr>
          <w:ilvl w:val="0"/>
          <w:numId w:val="4"/>
        </w:numPr>
        <w:pBdr>
          <w:top w:val="nil"/>
          <w:left w:val="nil"/>
          <w:bottom w:val="nil"/>
          <w:right w:val="nil"/>
          <w:between w:val="nil"/>
        </w:pBdr>
        <w:ind w:left="851" w:firstLine="142"/>
        <w:rPr>
          <w:color w:val="000000"/>
        </w:rPr>
      </w:pPr>
      <w:r>
        <w:rPr>
          <w:color w:val="000000"/>
        </w:rPr>
        <w:t xml:space="preserve">Температурний діапазон - 0-70 </w:t>
      </w:r>
      <m:oMath>
        <m:r>
          <w:rPr>
            <w:rFonts w:ascii="Cambria Math" w:eastAsia="Cambria Math" w:hAnsi="Cambria Math" w:cs="Cambria Math"/>
            <w:color w:val="000000"/>
          </w:rPr>
          <m:t>℃</m:t>
        </m:r>
      </m:oMath>
      <w:r>
        <w:rPr>
          <w:color w:val="000000"/>
        </w:rPr>
        <w:t>;</w:t>
      </w:r>
    </w:p>
    <w:p w:rsidR="00FB1C6F" w:rsidRDefault="00FB1C6F" w:rsidP="00FB1C6F">
      <w:pPr>
        <w:pBdr>
          <w:top w:val="nil"/>
          <w:left w:val="nil"/>
          <w:bottom w:val="nil"/>
          <w:right w:val="nil"/>
          <w:between w:val="nil"/>
        </w:pBdr>
        <w:ind w:firstLine="567"/>
        <w:rPr>
          <w:color w:val="000000"/>
        </w:rPr>
      </w:pPr>
      <w:r>
        <w:rPr>
          <w:color w:val="000000"/>
        </w:rPr>
        <w:t xml:space="preserve">На рис 1.8 зображено </w:t>
      </w:r>
      <w:r>
        <w:rPr>
          <w:color w:val="000000"/>
          <w:highlight w:val="white"/>
        </w:rPr>
        <w:t>розташування виводів</w:t>
      </w:r>
      <w:r>
        <w:rPr>
          <w:color w:val="000000"/>
        </w:rPr>
        <w:t>.</w:t>
      </w:r>
    </w:p>
    <w:p w:rsidR="00FB1C6F" w:rsidRDefault="00FB1C6F" w:rsidP="00FB1C6F">
      <w:pPr>
        <w:pBdr>
          <w:top w:val="nil"/>
          <w:left w:val="nil"/>
          <w:bottom w:val="nil"/>
          <w:right w:val="nil"/>
          <w:between w:val="nil"/>
        </w:pBdr>
        <w:jc w:val="center"/>
        <w:rPr>
          <w:color w:val="000000"/>
        </w:rPr>
      </w:pPr>
      <w:r>
        <w:rPr>
          <w:noProof/>
          <w:color w:val="000000"/>
          <w:lang w:val="ru-RU" w:eastAsia="ru-RU"/>
        </w:rPr>
        <w:drawing>
          <wp:inline distT="0" distB="0" distL="0" distR="0" wp14:anchorId="65F21E58" wp14:editId="1482F026">
            <wp:extent cx="905296" cy="91482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905296" cy="914825"/>
                    </a:xfrm>
                    <a:prstGeom prst="rect">
                      <a:avLst/>
                    </a:prstGeom>
                    <a:ln/>
                  </pic:spPr>
                </pic:pic>
              </a:graphicData>
            </a:graphic>
          </wp:inline>
        </w:drawing>
      </w:r>
    </w:p>
    <w:p w:rsidR="00FB1C6F" w:rsidRDefault="00FB1C6F" w:rsidP="00FB1C6F">
      <w:pPr>
        <w:pBdr>
          <w:top w:val="nil"/>
          <w:left w:val="nil"/>
          <w:bottom w:val="nil"/>
          <w:right w:val="nil"/>
          <w:between w:val="nil"/>
        </w:pBdr>
        <w:jc w:val="center"/>
        <w:rPr>
          <w:color w:val="000000"/>
        </w:rPr>
      </w:pPr>
      <w:r>
        <w:rPr>
          <w:color w:val="000000"/>
        </w:rPr>
        <w:t xml:space="preserve">Рис 2.8. </w:t>
      </w:r>
      <w:r>
        <w:rPr>
          <w:color w:val="000000"/>
          <w:highlight w:val="white"/>
        </w:rPr>
        <w:t>Розташування виводів</w:t>
      </w:r>
      <w:r>
        <w:rPr>
          <w:color w:val="000000"/>
        </w:rPr>
        <w:t xml:space="preserve"> мікросхеми лінійного стабілізатора L1117 33C [8]: 1 – Земля; 2 – Вихід; 3 – Вхід;</w:t>
      </w:r>
    </w:p>
    <w:p w:rsidR="00FB1C6F" w:rsidRDefault="00FB1C6F" w:rsidP="00FB1C6F">
      <w:pPr>
        <w:pStyle w:val="3"/>
        <w:rPr>
          <w:rFonts w:ascii="Times New Roman" w:eastAsia="Times New Roman" w:hAnsi="Times New Roman" w:cs="Times New Roman"/>
          <w:color w:val="000000"/>
          <w:sz w:val="28"/>
          <w:szCs w:val="28"/>
        </w:rPr>
      </w:pPr>
      <w:bookmarkStart w:id="11" w:name="_26in1rg" w:colFirst="0" w:colLast="0"/>
      <w:bookmarkEnd w:id="11"/>
      <w:r>
        <w:rPr>
          <w:rFonts w:ascii="Times New Roman" w:eastAsia="Times New Roman" w:hAnsi="Times New Roman" w:cs="Times New Roman"/>
          <w:color w:val="000000"/>
          <w:sz w:val="28"/>
          <w:szCs w:val="28"/>
        </w:rPr>
        <w:t>2.1.4. MOSFET транзистор IRLZ44</w:t>
      </w:r>
    </w:p>
    <w:p w:rsidR="00FB1C6F" w:rsidRDefault="00FB1C6F" w:rsidP="00FB1C6F">
      <w:pPr>
        <w:pBdr>
          <w:top w:val="nil"/>
          <w:left w:val="nil"/>
          <w:bottom w:val="nil"/>
          <w:right w:val="nil"/>
          <w:between w:val="nil"/>
        </w:pBdr>
        <w:ind w:firstLine="567"/>
        <w:jc w:val="left"/>
        <w:rPr>
          <w:color w:val="000000"/>
        </w:rPr>
      </w:pPr>
      <w:r>
        <w:rPr>
          <w:color w:val="000000"/>
        </w:rPr>
        <w:t>На рис 2.9 зображено MOSFET транзистор IRLZ44.</w:t>
      </w:r>
    </w:p>
    <w:p w:rsidR="00FB1C6F" w:rsidRDefault="00FB1C6F" w:rsidP="00FB1C6F">
      <w:pPr>
        <w:pBdr>
          <w:top w:val="nil"/>
          <w:left w:val="nil"/>
          <w:bottom w:val="nil"/>
          <w:right w:val="nil"/>
          <w:between w:val="nil"/>
        </w:pBdr>
        <w:ind w:firstLine="567"/>
        <w:jc w:val="center"/>
        <w:rPr>
          <w:color w:val="000000"/>
        </w:rPr>
      </w:pPr>
      <w:r>
        <w:rPr>
          <w:noProof/>
          <w:color w:val="000000"/>
          <w:lang w:val="ru-RU" w:eastAsia="ru-RU"/>
        </w:rPr>
        <w:drawing>
          <wp:inline distT="0" distB="0" distL="0" distR="0" wp14:anchorId="7E439940" wp14:editId="025B15FA">
            <wp:extent cx="2481819" cy="230783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481819" cy="2307835"/>
                    </a:xfrm>
                    <a:prstGeom prst="rect">
                      <a:avLst/>
                    </a:prstGeom>
                    <a:ln/>
                  </pic:spPr>
                </pic:pic>
              </a:graphicData>
            </a:graphic>
          </wp:inline>
        </w:drawing>
      </w:r>
    </w:p>
    <w:p w:rsidR="00FB1C6F" w:rsidRDefault="00FB1C6F" w:rsidP="00FB1C6F">
      <w:pPr>
        <w:pBdr>
          <w:top w:val="nil"/>
          <w:left w:val="nil"/>
          <w:bottom w:val="nil"/>
          <w:right w:val="nil"/>
          <w:between w:val="nil"/>
        </w:pBdr>
        <w:ind w:firstLine="567"/>
        <w:jc w:val="center"/>
        <w:rPr>
          <w:color w:val="000000"/>
        </w:rPr>
      </w:pPr>
      <w:r>
        <w:rPr>
          <w:color w:val="000000"/>
        </w:rPr>
        <w:t>Рис 2.9. MOSFET транзистор IRLZ44</w:t>
      </w:r>
    </w:p>
    <w:p w:rsidR="00FB1C6F" w:rsidRDefault="00FB1C6F" w:rsidP="00FB1C6F">
      <w:pPr>
        <w:pBdr>
          <w:top w:val="nil"/>
          <w:left w:val="nil"/>
          <w:bottom w:val="nil"/>
          <w:right w:val="nil"/>
          <w:between w:val="nil"/>
        </w:pBdr>
        <w:ind w:firstLine="567"/>
        <w:rPr>
          <w:color w:val="000000"/>
        </w:rPr>
      </w:pPr>
      <w:r>
        <w:rPr>
          <w:color w:val="000000"/>
        </w:rPr>
        <w:t>Характеристики [9]:</w:t>
      </w:r>
    </w:p>
    <w:p w:rsidR="00FB1C6F" w:rsidRDefault="00FB1C6F" w:rsidP="00FB1C6F">
      <w:pPr>
        <w:numPr>
          <w:ilvl w:val="0"/>
          <w:numId w:val="5"/>
        </w:numPr>
        <w:pBdr>
          <w:top w:val="nil"/>
          <w:left w:val="nil"/>
          <w:bottom w:val="nil"/>
          <w:right w:val="nil"/>
          <w:between w:val="nil"/>
        </w:pBdr>
        <w:ind w:firstLine="152"/>
        <w:rPr>
          <w:color w:val="000000"/>
        </w:rPr>
      </w:pPr>
      <w:r>
        <w:rPr>
          <w:color w:val="000000"/>
        </w:rPr>
        <w:lastRenderedPageBreak/>
        <w:t>Тип – MOSFET;</w:t>
      </w:r>
    </w:p>
    <w:p w:rsidR="00FB1C6F" w:rsidRDefault="00FB1C6F" w:rsidP="00FB1C6F">
      <w:pPr>
        <w:numPr>
          <w:ilvl w:val="0"/>
          <w:numId w:val="5"/>
        </w:numPr>
        <w:pBdr>
          <w:top w:val="nil"/>
          <w:left w:val="nil"/>
          <w:bottom w:val="nil"/>
          <w:right w:val="nil"/>
          <w:between w:val="nil"/>
        </w:pBdr>
        <w:ind w:firstLine="152"/>
        <w:rPr>
          <w:color w:val="000000"/>
        </w:rPr>
      </w:pPr>
      <w:r>
        <w:rPr>
          <w:color w:val="000000"/>
        </w:rPr>
        <w:t>Полярність – N;</w:t>
      </w:r>
    </w:p>
    <w:p w:rsidR="00FB1C6F" w:rsidRDefault="00FB1C6F" w:rsidP="00FB1C6F">
      <w:pPr>
        <w:numPr>
          <w:ilvl w:val="0"/>
          <w:numId w:val="5"/>
        </w:numPr>
        <w:pBdr>
          <w:top w:val="nil"/>
          <w:left w:val="nil"/>
          <w:bottom w:val="nil"/>
          <w:right w:val="nil"/>
          <w:between w:val="nil"/>
        </w:pBdr>
        <w:ind w:firstLine="152"/>
        <w:rPr>
          <w:color w:val="000000"/>
        </w:rPr>
      </w:pPr>
      <w:r>
        <w:rPr>
          <w:color w:val="000000"/>
        </w:rPr>
        <w:t>Макс. потужність – 150 Вт;</w:t>
      </w:r>
    </w:p>
    <w:p w:rsidR="00FB1C6F" w:rsidRDefault="00FB1C6F" w:rsidP="00FB1C6F">
      <w:pPr>
        <w:numPr>
          <w:ilvl w:val="0"/>
          <w:numId w:val="5"/>
        </w:numPr>
        <w:pBdr>
          <w:top w:val="nil"/>
          <w:left w:val="nil"/>
          <w:bottom w:val="nil"/>
          <w:right w:val="nil"/>
          <w:between w:val="nil"/>
        </w:pBdr>
        <w:ind w:firstLine="152"/>
        <w:rPr>
          <w:color w:val="000000"/>
        </w:rPr>
      </w:pPr>
      <w:r>
        <w:rPr>
          <w:color w:val="000000"/>
        </w:rPr>
        <w:t xml:space="preserve">Макс. напруга </w:t>
      </w:r>
      <w:proofErr w:type="spellStart"/>
      <w:r>
        <w:rPr>
          <w:color w:val="000000"/>
        </w:rPr>
        <w:t>Сток</w:t>
      </w:r>
      <w:proofErr w:type="spellEnd"/>
      <w:r>
        <w:rPr>
          <w:color w:val="000000"/>
        </w:rPr>
        <w:t xml:space="preserve"> – Виток – 60 В;</w:t>
      </w:r>
    </w:p>
    <w:p w:rsidR="00FB1C6F" w:rsidRDefault="00FB1C6F" w:rsidP="00FB1C6F">
      <w:pPr>
        <w:numPr>
          <w:ilvl w:val="0"/>
          <w:numId w:val="5"/>
        </w:numPr>
        <w:pBdr>
          <w:top w:val="nil"/>
          <w:left w:val="nil"/>
          <w:bottom w:val="nil"/>
          <w:right w:val="nil"/>
          <w:between w:val="nil"/>
        </w:pBdr>
        <w:ind w:firstLine="152"/>
        <w:rPr>
          <w:color w:val="000000"/>
        </w:rPr>
      </w:pPr>
      <w:r>
        <w:rPr>
          <w:color w:val="000000"/>
        </w:rPr>
        <w:t>Макс. напруга Затвор – Виток – 10 В;</w:t>
      </w:r>
    </w:p>
    <w:p w:rsidR="00FB1C6F" w:rsidRDefault="00FB1C6F" w:rsidP="00FB1C6F">
      <w:pPr>
        <w:numPr>
          <w:ilvl w:val="0"/>
          <w:numId w:val="5"/>
        </w:numPr>
        <w:pBdr>
          <w:top w:val="nil"/>
          <w:left w:val="nil"/>
          <w:bottom w:val="nil"/>
          <w:right w:val="nil"/>
          <w:between w:val="nil"/>
        </w:pBdr>
        <w:ind w:firstLine="152"/>
        <w:rPr>
          <w:color w:val="000000"/>
        </w:rPr>
      </w:pPr>
      <w:r>
        <w:rPr>
          <w:color w:val="000000"/>
        </w:rPr>
        <w:t xml:space="preserve">Макс. постійний струм </w:t>
      </w:r>
      <w:proofErr w:type="spellStart"/>
      <w:r>
        <w:rPr>
          <w:color w:val="000000"/>
        </w:rPr>
        <w:t>Стока</w:t>
      </w:r>
      <w:proofErr w:type="spellEnd"/>
      <w:r>
        <w:rPr>
          <w:color w:val="000000"/>
        </w:rPr>
        <w:t xml:space="preserve"> - 35 А;</w:t>
      </w:r>
    </w:p>
    <w:p w:rsidR="00FB1C6F" w:rsidRDefault="00FB1C6F" w:rsidP="00FB1C6F">
      <w:pPr>
        <w:numPr>
          <w:ilvl w:val="0"/>
          <w:numId w:val="5"/>
        </w:numPr>
        <w:pBdr>
          <w:top w:val="nil"/>
          <w:left w:val="nil"/>
          <w:bottom w:val="nil"/>
          <w:right w:val="nil"/>
          <w:between w:val="nil"/>
        </w:pBdr>
        <w:ind w:firstLine="152"/>
        <w:rPr>
          <w:color w:val="000000"/>
        </w:rPr>
      </w:pPr>
      <w:r>
        <w:rPr>
          <w:color w:val="000000"/>
        </w:rPr>
        <w:t xml:space="preserve">Макс. температура каналу - </w:t>
      </w:r>
      <m:oMath>
        <m:r>
          <w:rPr>
            <w:rFonts w:ascii="Cambria Math" w:eastAsia="Cambria Math" w:hAnsi="Cambria Math" w:cs="Cambria Math"/>
            <w:color w:val="000000"/>
          </w:rPr>
          <m:t>150 ℃</m:t>
        </m:r>
      </m:oMath>
      <w:r>
        <w:rPr>
          <w:color w:val="000000"/>
        </w:rPr>
        <w:t>;</w:t>
      </w:r>
    </w:p>
    <w:p w:rsidR="00FB1C6F" w:rsidRDefault="00FB1C6F" w:rsidP="00FB1C6F">
      <w:pPr>
        <w:numPr>
          <w:ilvl w:val="0"/>
          <w:numId w:val="5"/>
        </w:numPr>
        <w:pBdr>
          <w:top w:val="nil"/>
          <w:left w:val="nil"/>
          <w:bottom w:val="nil"/>
          <w:right w:val="nil"/>
          <w:between w:val="nil"/>
        </w:pBdr>
        <w:ind w:firstLine="152"/>
        <w:rPr>
          <w:color w:val="000000"/>
        </w:rPr>
      </w:pPr>
      <w:r>
        <w:rPr>
          <w:color w:val="000000"/>
        </w:rPr>
        <w:t xml:space="preserve">Заряд Затвора – 66 </w:t>
      </w:r>
      <w:proofErr w:type="spellStart"/>
      <w:r>
        <w:rPr>
          <w:color w:val="000000"/>
        </w:rPr>
        <w:t>Нф</w:t>
      </w:r>
      <w:proofErr w:type="spellEnd"/>
      <w:r>
        <w:rPr>
          <w:color w:val="000000"/>
        </w:rPr>
        <w:t>;</w:t>
      </w:r>
    </w:p>
    <w:p w:rsidR="00FB1C6F" w:rsidRDefault="00FB1C6F" w:rsidP="00FB1C6F">
      <w:pPr>
        <w:numPr>
          <w:ilvl w:val="0"/>
          <w:numId w:val="5"/>
        </w:numPr>
        <w:pBdr>
          <w:top w:val="nil"/>
          <w:left w:val="nil"/>
          <w:bottom w:val="nil"/>
          <w:right w:val="nil"/>
          <w:between w:val="nil"/>
        </w:pBdr>
        <w:ind w:firstLine="152"/>
      </w:pPr>
      <w:r>
        <w:rPr>
          <w:color w:val="000000"/>
        </w:rPr>
        <w:t xml:space="preserve">Опір </w:t>
      </w:r>
      <w:proofErr w:type="spellStart"/>
      <w:r>
        <w:rPr>
          <w:color w:val="000000"/>
        </w:rPr>
        <w:t>Сток</w:t>
      </w:r>
      <w:proofErr w:type="spellEnd"/>
      <w:r>
        <w:rPr>
          <w:color w:val="000000"/>
        </w:rPr>
        <w:t xml:space="preserve"> – Виток відкритого транзистора – 0.04 </w:t>
      </w:r>
      <w:proofErr w:type="spellStart"/>
      <w:r>
        <w:rPr>
          <w:color w:val="000000"/>
        </w:rPr>
        <w:t>Ом</w:t>
      </w:r>
      <w:proofErr w:type="spellEnd"/>
      <w:r>
        <w:rPr>
          <w:color w:val="000000"/>
        </w:rPr>
        <w:t>;</w:t>
      </w:r>
    </w:p>
    <w:p w:rsidR="00FB1C6F" w:rsidRDefault="00FB1C6F" w:rsidP="00FB1C6F">
      <w:pPr>
        <w:jc w:val="left"/>
        <w:rPr>
          <w:b/>
          <w:color w:val="000000"/>
        </w:rPr>
      </w:pPr>
    </w:p>
    <w:p w:rsidR="00FB1C6F" w:rsidRDefault="00FB1C6F" w:rsidP="00FB1C6F">
      <w:pPr>
        <w:jc w:val="left"/>
        <w:rPr>
          <w:b/>
          <w:color w:val="000000"/>
        </w:rPr>
      </w:pPr>
    </w:p>
    <w:p w:rsidR="00FB1C6F" w:rsidRDefault="00FB1C6F" w:rsidP="00FB1C6F">
      <w:pPr>
        <w:pStyle w:val="2"/>
        <w:rPr>
          <w:rFonts w:ascii="Times New Roman" w:eastAsia="Times New Roman" w:hAnsi="Times New Roman" w:cs="Times New Roman"/>
          <w:b/>
          <w:color w:val="000000"/>
          <w:sz w:val="28"/>
          <w:szCs w:val="28"/>
        </w:rPr>
      </w:pPr>
      <w:bookmarkStart w:id="12" w:name="_lnxbz9" w:colFirst="0" w:colLast="0"/>
      <w:bookmarkEnd w:id="12"/>
      <w:r>
        <w:rPr>
          <w:rFonts w:ascii="Times New Roman" w:eastAsia="Times New Roman" w:hAnsi="Times New Roman" w:cs="Times New Roman"/>
          <w:b/>
          <w:color w:val="000000"/>
          <w:sz w:val="28"/>
          <w:szCs w:val="28"/>
        </w:rPr>
        <w:t>2.2. Модифікація схеми датчика MQ-7</w:t>
      </w:r>
    </w:p>
    <w:p w:rsidR="00FB1C6F" w:rsidRDefault="00FB1C6F" w:rsidP="00FB1C6F">
      <w:pPr>
        <w:ind w:firstLine="567"/>
        <w:rPr>
          <w:color w:val="000000"/>
        </w:rPr>
      </w:pPr>
      <w:r>
        <w:rPr>
          <w:color w:val="000000"/>
        </w:rPr>
        <w:t xml:space="preserve">Так як максимальна напруга на логічному вході ESP-32 дорівнює 3.3 В, а схема датчика MQ-7 може мати напругу на аналоговому виході від 0 до 5 В, то треба розділити живлення (рис 2.10 та рис 2.11). Нагрівач датчика буде живитись від 5 В, а на керамічну трубку буде подаватись 3.3 В. Також треба від’єднати контакт від </w:t>
      </w:r>
      <w:proofErr w:type="spellStart"/>
      <w:r>
        <w:rPr>
          <w:color w:val="000000"/>
        </w:rPr>
        <w:t>інвертуючого</w:t>
      </w:r>
      <w:proofErr w:type="spellEnd"/>
      <w:r>
        <w:rPr>
          <w:color w:val="000000"/>
        </w:rPr>
        <w:t xml:space="preserve"> входу LM393, замінити резистор R2 на 10 кОм і випаяти конденсатор якого немає на принциповій схемі, але він є на модулі датчика і увімкнений паралельно резистору R2. </w:t>
      </w:r>
    </w:p>
    <w:p w:rsidR="00FB1C6F" w:rsidRDefault="00FB1C6F" w:rsidP="00FB1C6F">
      <w:pPr>
        <w:jc w:val="center"/>
        <w:rPr>
          <w:color w:val="000000"/>
        </w:rPr>
      </w:pPr>
      <w:r>
        <w:rPr>
          <w:noProof/>
          <w:lang w:val="ru-RU" w:eastAsia="ru-RU"/>
        </w:rPr>
        <w:lastRenderedPageBreak/>
        <w:drawing>
          <wp:inline distT="0" distB="0" distL="0" distR="0" wp14:anchorId="7B66D6AF" wp14:editId="3346E0A1">
            <wp:extent cx="6151880" cy="34798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6151880" cy="3479800"/>
                    </a:xfrm>
                    <a:prstGeom prst="rect">
                      <a:avLst/>
                    </a:prstGeom>
                    <a:ln/>
                  </pic:spPr>
                </pic:pic>
              </a:graphicData>
            </a:graphic>
          </wp:inline>
        </w:drawing>
      </w:r>
    </w:p>
    <w:p w:rsidR="00FB1C6F" w:rsidRDefault="00FB1C6F" w:rsidP="00FB1C6F">
      <w:pPr>
        <w:jc w:val="center"/>
        <w:rPr>
          <w:color w:val="000000"/>
        </w:rPr>
      </w:pPr>
      <w:r>
        <w:rPr>
          <w:color w:val="000000"/>
        </w:rPr>
        <w:t>Рис 2.10. Модифікована схема датчика MQ-7.</w:t>
      </w:r>
    </w:p>
    <w:p w:rsidR="00FB1C6F" w:rsidRDefault="00FB1C6F" w:rsidP="00FB1C6F">
      <w:pPr>
        <w:jc w:val="center"/>
        <w:rPr>
          <w:color w:val="000000"/>
        </w:rPr>
      </w:pPr>
      <w:r>
        <w:rPr>
          <w:noProof/>
          <w:lang w:val="ru-RU" w:eastAsia="ru-RU"/>
        </w:rPr>
        <w:drawing>
          <wp:inline distT="0" distB="0" distL="0" distR="0" wp14:anchorId="41243E01" wp14:editId="266B8B13">
            <wp:extent cx="3249315" cy="4472102"/>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rot="16200000">
                      <a:off x="0" y="0"/>
                      <a:ext cx="3249315" cy="4472102"/>
                    </a:xfrm>
                    <a:prstGeom prst="rect">
                      <a:avLst/>
                    </a:prstGeom>
                    <a:ln/>
                  </pic:spPr>
                </pic:pic>
              </a:graphicData>
            </a:graphic>
          </wp:inline>
        </w:drawing>
      </w:r>
    </w:p>
    <w:p w:rsidR="00FB1C6F" w:rsidRDefault="00FB1C6F" w:rsidP="00FB1C6F">
      <w:pPr>
        <w:jc w:val="center"/>
        <w:rPr>
          <w:color w:val="000000"/>
        </w:rPr>
      </w:pPr>
      <w:r>
        <w:rPr>
          <w:color w:val="000000"/>
        </w:rPr>
        <w:t>Рис 2.11. Модифікований датчик MQ-7.</w:t>
      </w:r>
    </w:p>
    <w:p w:rsidR="00FB1C6F" w:rsidRDefault="00FB1C6F" w:rsidP="00FB1C6F">
      <w:pPr>
        <w:ind w:firstLine="567"/>
        <w:rPr>
          <w:color w:val="000000"/>
        </w:rPr>
      </w:pPr>
    </w:p>
    <w:p w:rsidR="00FB1C6F" w:rsidRDefault="00FB1C6F" w:rsidP="00FB1C6F">
      <w:pPr>
        <w:pStyle w:val="2"/>
        <w:rPr>
          <w:rFonts w:ascii="Times New Roman" w:eastAsia="Times New Roman" w:hAnsi="Times New Roman" w:cs="Times New Roman"/>
          <w:b/>
          <w:color w:val="000000"/>
          <w:sz w:val="28"/>
          <w:szCs w:val="28"/>
        </w:rPr>
      </w:pPr>
      <w:bookmarkStart w:id="13" w:name="_35nkun2" w:colFirst="0" w:colLast="0"/>
      <w:bookmarkEnd w:id="13"/>
      <w:r>
        <w:rPr>
          <w:rFonts w:ascii="Times New Roman" w:eastAsia="Times New Roman" w:hAnsi="Times New Roman" w:cs="Times New Roman"/>
          <w:b/>
          <w:color w:val="000000"/>
          <w:sz w:val="28"/>
          <w:szCs w:val="28"/>
        </w:rPr>
        <w:lastRenderedPageBreak/>
        <w:t xml:space="preserve">2.3. Принципова схема та принцип роботи пристрою </w:t>
      </w:r>
    </w:p>
    <w:p w:rsidR="00FB1C6F" w:rsidRDefault="00FB1C6F" w:rsidP="00FB1C6F">
      <w:pPr>
        <w:ind w:firstLine="567"/>
        <w:rPr>
          <w:color w:val="000000"/>
        </w:rPr>
      </w:pPr>
      <w:r>
        <w:rPr>
          <w:color w:val="000000"/>
        </w:rPr>
        <w:t xml:space="preserve">На рис. 2.12 зображено принципову схему СО аналізатора. Нагрівальний елемент датчика MQ-7 живиться від 5 В, а елемент який </w:t>
      </w:r>
      <w:proofErr w:type="spellStart"/>
      <w:r>
        <w:rPr>
          <w:color w:val="000000"/>
        </w:rPr>
        <w:t>детектує</w:t>
      </w:r>
      <w:proofErr w:type="spellEnd"/>
      <w:r>
        <w:rPr>
          <w:color w:val="000000"/>
        </w:rPr>
        <w:t xml:space="preserve"> чадний газ від 3.3 В. Напругу 3.3 В забезпечує лінійний стабілізатор L1117 33C. При </w:t>
      </w:r>
      <w:r>
        <w:t>зміні</w:t>
      </w:r>
      <w:r>
        <w:rPr>
          <w:color w:val="000000"/>
        </w:rPr>
        <w:t xml:space="preserve"> концентрації </w:t>
      </w:r>
      <w:proofErr w:type="spellStart"/>
      <w:r>
        <w:rPr>
          <w:color w:val="000000"/>
        </w:rPr>
        <w:t>монооксиду</w:t>
      </w:r>
      <w:proofErr w:type="spellEnd"/>
      <w:r>
        <w:rPr>
          <w:color w:val="000000"/>
        </w:rPr>
        <w:t xml:space="preserve"> вуглецю в повітрі змінюється опір </w:t>
      </w:r>
      <w:r>
        <w:rPr>
          <w:color w:val="000000"/>
          <w:highlight w:val="white"/>
        </w:rPr>
        <w:t xml:space="preserve">керамічної трубки датчика. Для того щоб зафіксувати кількість частинок СО в повітрі треба послідовно до керамічної трубки датчика підключити резистор R2 (R3), тобто зробити дільник </w:t>
      </w:r>
      <w:r>
        <w:t>напруги</w:t>
      </w:r>
      <w:r>
        <w:rPr>
          <w:color w:val="000000"/>
        </w:rPr>
        <w:t xml:space="preserve">. Напругу знімаємо з R2 (R3) і подаємо на аналого-цифровий перетворювач (ADC) мікроконтролера ESP-32. Для зменшення шумів і більш плавної зміни значень напруги паралельно до резистора R2 (R3) підключаємо конденсатор C2 (C1). </w:t>
      </w:r>
    </w:p>
    <w:p w:rsidR="00FB1C6F" w:rsidRDefault="00FB1C6F" w:rsidP="00FB1C6F">
      <w:pPr>
        <w:ind w:firstLine="567"/>
        <w:rPr>
          <w:color w:val="000000"/>
        </w:rPr>
      </w:pPr>
      <w:r>
        <w:rPr>
          <w:color w:val="000000"/>
        </w:rPr>
        <w:t>Використовуючи PWM сигнал ESP-32 та транзистор IRLZ44N було реалізовано імпульсне живлення для забезпечення двох циклів роботи датчика MQ-7. Резистор R1 обмежує струм в момент відкриття Затвора, а резистор R2 підтягує Затвор до Витоку, коли на Затвор не подається напруга. Для калібрування напруги на датчику (режим вимірювання) сигнал з виходу транзистора подаємо на ADC мікроконтролера.</w:t>
      </w:r>
    </w:p>
    <w:p w:rsidR="00FB1C6F" w:rsidRDefault="00FB1C6F" w:rsidP="00FB1C6F">
      <w:pPr>
        <w:jc w:val="center"/>
        <w:rPr>
          <w:b/>
        </w:rPr>
      </w:pPr>
      <w:r>
        <w:rPr>
          <w:noProof/>
          <w:lang w:val="ru-RU" w:eastAsia="ru-RU"/>
        </w:rPr>
        <w:lastRenderedPageBreak/>
        <w:drawing>
          <wp:inline distT="0" distB="0" distL="0" distR="0" wp14:anchorId="06C32229" wp14:editId="07023299">
            <wp:extent cx="6151880" cy="396557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6151880" cy="3965575"/>
                    </a:xfrm>
                    <a:prstGeom prst="rect">
                      <a:avLst/>
                    </a:prstGeom>
                    <a:ln/>
                  </pic:spPr>
                </pic:pic>
              </a:graphicData>
            </a:graphic>
          </wp:inline>
        </w:drawing>
      </w:r>
    </w:p>
    <w:p w:rsidR="00FB1C6F" w:rsidRDefault="00FB1C6F" w:rsidP="00FB1C6F">
      <w:pPr>
        <w:jc w:val="center"/>
        <w:rPr>
          <w:color w:val="000000"/>
        </w:rPr>
      </w:pPr>
      <w:r>
        <w:t>Рис 2.12.</w:t>
      </w:r>
      <w:r>
        <w:rPr>
          <w:color w:val="000000"/>
        </w:rPr>
        <w:t xml:space="preserve"> Принципова схема СО аналізатора.</w:t>
      </w:r>
    </w:p>
    <w:p w:rsidR="00FB1C6F" w:rsidRDefault="00FB1C6F" w:rsidP="00FB1C6F">
      <w:pPr>
        <w:spacing w:after="160" w:line="259" w:lineRule="auto"/>
        <w:jc w:val="left"/>
        <w:rPr>
          <w:color w:val="000000"/>
        </w:rPr>
      </w:pPr>
      <w:r>
        <w:br w:type="page"/>
      </w:r>
    </w:p>
    <w:p w:rsidR="00FB1C6F" w:rsidRDefault="00FB1C6F" w:rsidP="00FB1C6F">
      <w:pPr>
        <w:pStyle w:val="2"/>
        <w:rPr>
          <w:rFonts w:ascii="Times New Roman" w:eastAsia="Times New Roman" w:hAnsi="Times New Roman" w:cs="Times New Roman"/>
          <w:b/>
          <w:color w:val="000000"/>
          <w:sz w:val="28"/>
          <w:szCs w:val="28"/>
        </w:rPr>
      </w:pPr>
      <w:bookmarkStart w:id="14" w:name="_1ksv4uv" w:colFirst="0" w:colLast="0"/>
      <w:bookmarkEnd w:id="14"/>
      <w:r>
        <w:rPr>
          <w:rFonts w:ascii="Times New Roman" w:eastAsia="Times New Roman" w:hAnsi="Times New Roman" w:cs="Times New Roman"/>
          <w:b/>
          <w:color w:val="000000"/>
          <w:sz w:val="28"/>
          <w:szCs w:val="28"/>
        </w:rPr>
        <w:lastRenderedPageBreak/>
        <w:t xml:space="preserve">2.4. Перетворення значень ADC у </w:t>
      </w:r>
      <w:proofErr w:type="spellStart"/>
      <w:r>
        <w:rPr>
          <w:rFonts w:ascii="Times New Roman" w:eastAsia="Times New Roman" w:hAnsi="Times New Roman" w:cs="Times New Roman"/>
          <w:b/>
          <w:color w:val="000000"/>
          <w:sz w:val="28"/>
          <w:szCs w:val="28"/>
        </w:rPr>
        <w:t>ppm</w:t>
      </w:r>
      <w:proofErr w:type="spellEnd"/>
      <w:r>
        <w:rPr>
          <w:rFonts w:ascii="Times New Roman" w:eastAsia="Times New Roman" w:hAnsi="Times New Roman" w:cs="Times New Roman"/>
          <w:b/>
          <w:color w:val="000000"/>
          <w:sz w:val="28"/>
          <w:szCs w:val="28"/>
        </w:rPr>
        <w:t xml:space="preserve"> </w:t>
      </w:r>
    </w:p>
    <w:p w:rsidR="00FB1C6F" w:rsidRDefault="00FB1C6F" w:rsidP="00FB1C6F">
      <w:pPr>
        <w:ind w:firstLine="567"/>
        <w:rPr>
          <w:highlight w:val="yellow"/>
        </w:rPr>
      </w:pPr>
      <w:r>
        <w:rPr>
          <w:highlight w:val="white"/>
        </w:rPr>
        <w:t xml:space="preserve">Мільйонна частка, </w:t>
      </w:r>
      <w:proofErr w:type="spellStart"/>
      <w:r>
        <w:rPr>
          <w:highlight w:val="white"/>
        </w:rPr>
        <w:t>пропромілле</w:t>
      </w:r>
      <w:proofErr w:type="spellEnd"/>
      <w:r>
        <w:rPr>
          <w:highlight w:val="white"/>
        </w:rPr>
        <w:t xml:space="preserve"> (</w:t>
      </w:r>
      <w:proofErr w:type="spellStart"/>
      <w:r>
        <w:rPr>
          <w:highlight w:val="white"/>
        </w:rPr>
        <w:t>ppm</w:t>
      </w:r>
      <w:proofErr w:type="spellEnd"/>
      <w:r>
        <w:rPr>
          <w:highlight w:val="white"/>
        </w:rPr>
        <w:t xml:space="preserve">) - одиниця вимірювання </w:t>
      </w:r>
      <w:hyperlink r:id="rId18">
        <w:r>
          <w:rPr>
            <w:color w:val="000000"/>
            <w:highlight w:val="white"/>
          </w:rPr>
          <w:t>концентрації</w:t>
        </w:r>
      </w:hyperlink>
      <w:r>
        <w:rPr>
          <w:highlight w:val="white"/>
        </w:rPr>
        <w:t xml:space="preserve"> та інших відносних величин, аналогічна за змістом </w:t>
      </w:r>
      <w:hyperlink r:id="rId19">
        <w:r>
          <w:rPr>
            <w:color w:val="000000"/>
            <w:highlight w:val="white"/>
          </w:rPr>
          <w:t>відсотку</w:t>
        </w:r>
      </w:hyperlink>
      <w:r>
        <w:rPr>
          <w:highlight w:val="white"/>
        </w:rPr>
        <w:t xml:space="preserve"> або </w:t>
      </w:r>
      <w:hyperlink r:id="rId20">
        <w:r>
          <w:rPr>
            <w:color w:val="000000"/>
            <w:highlight w:val="white"/>
          </w:rPr>
          <w:t>проміле</w:t>
        </w:r>
      </w:hyperlink>
      <w:r>
        <w:rPr>
          <w:highlight w:val="white"/>
        </w:rPr>
        <w:t xml:space="preserve">, та являє собою одну мільйонну частку. Позначається скороченням </w:t>
      </w:r>
      <w:proofErr w:type="spellStart"/>
      <w:r>
        <w:rPr>
          <w:highlight w:val="white"/>
        </w:rPr>
        <w:t>ppm</w:t>
      </w:r>
      <w:proofErr w:type="spellEnd"/>
      <w:r>
        <w:t xml:space="preserve">. </w:t>
      </w:r>
    </w:p>
    <w:p w:rsidR="00FB1C6F" w:rsidRDefault="00FB1C6F" w:rsidP="00FB1C6F">
      <w:pPr>
        <w:ind w:firstLine="567"/>
        <w:rPr>
          <w:color w:val="000000"/>
        </w:rPr>
      </w:pPr>
      <w:r>
        <w:rPr>
          <w:highlight w:val="white"/>
        </w:rPr>
        <w:t xml:space="preserve">На виході </w:t>
      </w:r>
      <w:r>
        <w:rPr>
          <w:color w:val="000000"/>
        </w:rPr>
        <w:t xml:space="preserve">дільника знімаємо напругу </w:t>
      </w:r>
      <w:proofErr w:type="spellStart"/>
      <w:r>
        <w:rPr>
          <w:color w:val="000000"/>
        </w:rPr>
        <w:t>Uadc</w:t>
      </w:r>
      <w:proofErr w:type="spellEnd"/>
      <w:r>
        <w:rPr>
          <w:color w:val="000000"/>
        </w:rPr>
        <w:t xml:space="preserve"> </w:t>
      </w:r>
      <w:r>
        <w:t xml:space="preserve">завдяки чому </w:t>
      </w:r>
      <w:r>
        <w:rPr>
          <w:color w:val="000000"/>
        </w:rPr>
        <w:t xml:space="preserve">можемо розрахувати опір датчика </w:t>
      </w:r>
      <w:proofErr w:type="spellStart"/>
      <w:r>
        <w:rPr>
          <w:color w:val="000000"/>
        </w:rPr>
        <w:t>Rs</w:t>
      </w:r>
      <w:proofErr w:type="spellEnd"/>
      <w:r>
        <w:rPr>
          <w:color w:val="000000"/>
        </w:rPr>
        <w:t xml:space="preserve"> (знаючи номінал другого резистора RL (R2, R3) = 10kОм) :</w:t>
      </w:r>
    </w:p>
    <w:p w:rsidR="00FB1C6F" w:rsidRDefault="00FB1C6F" w:rsidP="00FB1C6F">
      <w:pPr>
        <w:ind w:firstLine="567"/>
        <w:jc w:val="center"/>
      </w:pPr>
      <m:oMath>
        <m:r>
          <w:rPr>
            <w:rFonts w:ascii="Cambria Math" w:eastAsia="Cambria Math" w:hAnsi="Cambria Math" w:cs="Cambria Math"/>
          </w:rPr>
          <m:t>Rs=</m:t>
        </m:r>
        <m:f>
          <m:fPr>
            <m:ctrlPr>
              <w:rPr>
                <w:rFonts w:ascii="Cambria Math" w:eastAsia="Cambria Math" w:hAnsi="Cambria Math" w:cs="Cambria Math"/>
              </w:rPr>
            </m:ctrlPr>
          </m:fPr>
          <m:num>
            <m:r>
              <w:rPr>
                <w:rFonts w:ascii="Cambria Math" w:eastAsia="Cambria Math" w:hAnsi="Cambria Math" w:cs="Cambria Math"/>
              </w:rPr>
              <m:t>Vref*RL</m:t>
            </m:r>
          </m:num>
          <m:den>
            <m:r>
              <w:rPr>
                <w:rFonts w:ascii="Cambria Math" w:eastAsia="Cambria Math" w:hAnsi="Cambria Math" w:cs="Cambria Math"/>
              </w:rPr>
              <m:t>Uadc</m:t>
            </m:r>
          </m:den>
        </m:f>
        <m:r>
          <w:rPr>
            <w:rFonts w:ascii="Cambria Math" w:eastAsia="Cambria Math" w:hAnsi="Cambria Math" w:cs="Cambria Math"/>
          </w:rPr>
          <m:t>-RL</m:t>
        </m:r>
      </m:oMath>
      <w:r>
        <w:t>, де Vref – опорна напруга, яка дорівн</w:t>
      </w:r>
      <w:proofErr w:type="spellStart"/>
      <w:r>
        <w:t>ює</w:t>
      </w:r>
      <w:proofErr w:type="spellEnd"/>
      <w:r>
        <w:t xml:space="preserve"> 3.3В</w:t>
      </w:r>
    </w:p>
    <w:p w:rsidR="00FB1C6F" w:rsidRDefault="00FB1C6F" w:rsidP="00FB1C6F">
      <w:pPr>
        <w:jc w:val="center"/>
      </w:pPr>
      <w:r>
        <w:rPr>
          <w:noProof/>
          <w:lang w:val="ru-RU" w:eastAsia="ru-RU"/>
        </w:rPr>
        <w:drawing>
          <wp:inline distT="0" distB="0" distL="0" distR="0" wp14:anchorId="7A5BD7CB" wp14:editId="30727A23">
            <wp:extent cx="4155782" cy="3580973"/>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155782" cy="3580973"/>
                    </a:xfrm>
                    <a:prstGeom prst="rect">
                      <a:avLst/>
                    </a:prstGeom>
                    <a:ln/>
                  </pic:spPr>
                </pic:pic>
              </a:graphicData>
            </a:graphic>
          </wp:inline>
        </w:drawing>
      </w:r>
    </w:p>
    <w:p w:rsidR="00FB1C6F" w:rsidRDefault="00FB1C6F" w:rsidP="00FB1C6F">
      <w:pPr>
        <w:jc w:val="center"/>
      </w:pPr>
      <w:r>
        <w:t xml:space="preserve">Рис 2.13. Графік залежності </w:t>
      </w:r>
      <w:proofErr w:type="spellStart"/>
      <w:r>
        <w:t>Rs</w:t>
      </w:r>
      <w:proofErr w:type="spellEnd"/>
      <w:r>
        <w:t>/</w:t>
      </w:r>
      <w:proofErr w:type="spellStart"/>
      <w:r>
        <w:t>Ro</w:t>
      </w:r>
      <w:proofErr w:type="spellEnd"/>
      <w:r>
        <w:t xml:space="preserve"> від </w:t>
      </w:r>
      <w:proofErr w:type="spellStart"/>
      <w:r>
        <w:t>ppm</w:t>
      </w:r>
      <w:proofErr w:type="spellEnd"/>
      <w:r>
        <w:t xml:space="preserve"> [7].</w:t>
      </w:r>
    </w:p>
    <w:p w:rsidR="00FB1C6F" w:rsidRDefault="00FB1C6F" w:rsidP="00FB1C6F"/>
    <w:p w:rsidR="00FB1C6F" w:rsidRDefault="00FB1C6F" w:rsidP="00FB1C6F">
      <w:r>
        <w:t xml:space="preserve">Для того щоб знайти </w:t>
      </w:r>
      <w:proofErr w:type="spellStart"/>
      <w:r>
        <w:t>ppm</w:t>
      </w:r>
      <w:proofErr w:type="spellEnd"/>
      <w:r>
        <w:t xml:space="preserve"> треба знати чому дорівнює </w:t>
      </w:r>
      <w:proofErr w:type="spellStart"/>
      <w:r>
        <w:t>Ro</w:t>
      </w:r>
      <w:proofErr w:type="spellEnd"/>
      <w:r>
        <w:t xml:space="preserve">. </w:t>
      </w:r>
    </w:p>
    <w:p w:rsidR="00FB1C6F" w:rsidRDefault="00FB1C6F" w:rsidP="00FB1C6F">
      <w:r>
        <w:t xml:space="preserve">Є два варіанта пошуку </w:t>
      </w:r>
      <w:proofErr w:type="spellStart"/>
      <w:r>
        <w:t>Ro</w:t>
      </w:r>
      <w:proofErr w:type="spellEnd"/>
      <w:r>
        <w:t>:</w:t>
      </w:r>
    </w:p>
    <w:p w:rsidR="00FB1C6F" w:rsidRDefault="00FB1C6F" w:rsidP="00FB1C6F">
      <w:pPr>
        <w:numPr>
          <w:ilvl w:val="0"/>
          <w:numId w:val="3"/>
        </w:numPr>
        <w:pBdr>
          <w:top w:val="nil"/>
          <w:left w:val="nil"/>
          <w:bottom w:val="nil"/>
          <w:right w:val="nil"/>
          <w:between w:val="nil"/>
        </w:pBdr>
      </w:pPr>
      <w:r>
        <w:rPr>
          <w:color w:val="000000"/>
        </w:rPr>
        <w:t xml:space="preserve">З графіка видно, що при 100ppm </w:t>
      </w:r>
      <w:proofErr w:type="spellStart"/>
      <w:r>
        <w:rPr>
          <w:color w:val="000000"/>
        </w:rPr>
        <w:t>Rs</w:t>
      </w:r>
      <w:proofErr w:type="spellEnd"/>
      <w:r>
        <w:rPr>
          <w:color w:val="000000"/>
        </w:rPr>
        <w:t>=</w:t>
      </w:r>
      <w:proofErr w:type="spellStart"/>
      <w:r>
        <w:rPr>
          <w:color w:val="000000"/>
        </w:rPr>
        <w:t>Ro</w:t>
      </w:r>
      <w:proofErr w:type="spellEnd"/>
      <w:r>
        <w:rPr>
          <w:color w:val="000000"/>
        </w:rPr>
        <w:t xml:space="preserve"> (рис 2.13), тому треба скористатися відкаліброваним СО аналізатором, щоб створити умови</w:t>
      </w:r>
      <w:r>
        <w:t xml:space="preserve">, </w:t>
      </w:r>
      <w:r>
        <w:rPr>
          <w:color w:val="000000"/>
        </w:rPr>
        <w:t xml:space="preserve">при яких в повітрі буде 100ppm і виміряти значення </w:t>
      </w:r>
      <w:proofErr w:type="spellStart"/>
      <w:r>
        <w:rPr>
          <w:color w:val="000000"/>
        </w:rPr>
        <w:t>Rs</w:t>
      </w:r>
      <w:proofErr w:type="spellEnd"/>
      <w:r>
        <w:rPr>
          <w:color w:val="000000"/>
        </w:rPr>
        <w:t>.</w:t>
      </w:r>
    </w:p>
    <w:p w:rsidR="00FB1C6F" w:rsidRDefault="00FB1C6F" w:rsidP="00FB1C6F">
      <w:pPr>
        <w:numPr>
          <w:ilvl w:val="0"/>
          <w:numId w:val="3"/>
        </w:numPr>
        <w:pBdr>
          <w:top w:val="nil"/>
          <w:left w:val="nil"/>
          <w:bottom w:val="nil"/>
          <w:right w:val="nil"/>
          <w:between w:val="nil"/>
        </w:pBdr>
      </w:pPr>
      <w:r>
        <w:rPr>
          <w:color w:val="000000"/>
        </w:rPr>
        <w:lastRenderedPageBreak/>
        <w:t xml:space="preserve">З рис. 2.13 видно, що в чистому повітрі </w:t>
      </w:r>
      <w:proofErr w:type="spellStart"/>
      <w:r>
        <w:rPr>
          <w:color w:val="000000"/>
        </w:rPr>
        <w:t>Rs</w:t>
      </w:r>
      <w:proofErr w:type="spellEnd"/>
      <w:r>
        <w:rPr>
          <w:color w:val="000000"/>
        </w:rPr>
        <w:t>/</w:t>
      </w:r>
      <w:proofErr w:type="spellStart"/>
      <w:r>
        <w:rPr>
          <w:color w:val="000000"/>
        </w:rPr>
        <w:t>Ro</w:t>
      </w:r>
      <w:proofErr w:type="spellEnd"/>
      <w:r>
        <w:rPr>
          <w:color w:val="000000"/>
        </w:rPr>
        <w:t xml:space="preserve">=11.7 =&gt; </w:t>
      </w:r>
      <w:proofErr w:type="spellStart"/>
      <w:r>
        <w:rPr>
          <w:color w:val="000000"/>
        </w:rPr>
        <w:t>Ro</w:t>
      </w:r>
      <w:proofErr w:type="spellEnd"/>
      <w:r>
        <w:rPr>
          <w:color w:val="000000"/>
        </w:rPr>
        <w:t>=</w:t>
      </w:r>
      <w:proofErr w:type="spellStart"/>
      <w:r>
        <w:rPr>
          <w:color w:val="000000"/>
        </w:rPr>
        <w:t>Rs</w:t>
      </w:r>
      <w:proofErr w:type="spellEnd"/>
      <w:r>
        <w:rPr>
          <w:color w:val="000000"/>
        </w:rPr>
        <w:t xml:space="preserve">/11.7. Залишається виміряти </w:t>
      </w:r>
      <w:proofErr w:type="spellStart"/>
      <w:r>
        <w:rPr>
          <w:color w:val="000000"/>
        </w:rPr>
        <w:t>Rs</w:t>
      </w:r>
      <w:proofErr w:type="spellEnd"/>
      <w:r>
        <w:rPr>
          <w:color w:val="000000"/>
        </w:rPr>
        <w:t xml:space="preserve"> і поділити </w:t>
      </w:r>
      <w:proofErr w:type="spellStart"/>
      <w:r>
        <w:rPr>
          <w:color w:val="000000"/>
        </w:rPr>
        <w:t>Rs</w:t>
      </w:r>
      <w:proofErr w:type="spellEnd"/>
      <w:r>
        <w:rPr>
          <w:color w:val="000000"/>
        </w:rPr>
        <w:t>/11.7</w:t>
      </w:r>
    </w:p>
    <w:p w:rsidR="00FB1C6F" w:rsidRDefault="00FB1C6F" w:rsidP="00FB1C6F">
      <w:pPr>
        <w:pBdr>
          <w:top w:val="nil"/>
          <w:left w:val="nil"/>
          <w:bottom w:val="nil"/>
          <w:right w:val="nil"/>
          <w:between w:val="nil"/>
        </w:pBdr>
        <w:ind w:firstLine="567"/>
        <w:rPr>
          <w:color w:val="000000"/>
        </w:rPr>
      </w:pPr>
      <w:r>
        <w:rPr>
          <w:color w:val="000000"/>
        </w:rPr>
        <w:t>Будуємо графік</w:t>
      </w:r>
      <w:r>
        <w:t xml:space="preserve">, </w:t>
      </w:r>
      <w:r>
        <w:rPr>
          <w:color w:val="000000"/>
        </w:rPr>
        <w:t>який буде максимально точно описувати контрольні точки для CO (рис 2.14).</w:t>
      </w:r>
    </w:p>
    <w:p w:rsidR="00FB1C6F" w:rsidRDefault="00FB1C6F" w:rsidP="00FB1C6F">
      <w:pPr>
        <w:pBdr>
          <w:top w:val="nil"/>
          <w:left w:val="nil"/>
          <w:bottom w:val="nil"/>
          <w:right w:val="nil"/>
          <w:between w:val="nil"/>
        </w:pBdr>
        <w:ind w:firstLine="567"/>
        <w:jc w:val="center"/>
        <w:rPr>
          <w:color w:val="000000"/>
        </w:rPr>
      </w:pPr>
      <w:r>
        <w:rPr>
          <w:noProof/>
          <w:lang w:val="ru-RU" w:eastAsia="ru-RU"/>
        </w:rPr>
        <w:drawing>
          <wp:inline distT="0" distB="0" distL="0" distR="0" wp14:anchorId="32C46011" wp14:editId="32A62D5D">
            <wp:extent cx="6151880" cy="3782695"/>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151880" cy="3782695"/>
                    </a:xfrm>
                    <a:prstGeom prst="rect">
                      <a:avLst/>
                    </a:prstGeom>
                    <a:ln/>
                  </pic:spPr>
                </pic:pic>
              </a:graphicData>
            </a:graphic>
          </wp:inline>
        </w:drawing>
      </w:r>
    </w:p>
    <w:p w:rsidR="00FB1C6F" w:rsidRDefault="00FB1C6F" w:rsidP="00FB1C6F">
      <w:pPr>
        <w:pBdr>
          <w:top w:val="nil"/>
          <w:left w:val="nil"/>
          <w:bottom w:val="nil"/>
          <w:right w:val="nil"/>
          <w:between w:val="nil"/>
        </w:pBdr>
        <w:ind w:firstLine="567"/>
        <w:jc w:val="center"/>
        <w:rPr>
          <w:color w:val="000000"/>
        </w:rPr>
      </w:pPr>
      <w:r>
        <w:rPr>
          <w:color w:val="000000"/>
        </w:rPr>
        <w:t>Рис 2.14. Графік залежності y (</w:t>
      </w:r>
      <w:proofErr w:type="spellStart"/>
      <w:r>
        <w:rPr>
          <w:color w:val="000000"/>
        </w:rPr>
        <w:t>Rs</w:t>
      </w:r>
      <w:proofErr w:type="spellEnd"/>
      <w:r>
        <w:rPr>
          <w:color w:val="000000"/>
        </w:rPr>
        <w:t>/</w:t>
      </w:r>
      <w:proofErr w:type="spellStart"/>
      <w:r>
        <w:rPr>
          <w:color w:val="000000"/>
        </w:rPr>
        <w:t>Ro</w:t>
      </w:r>
      <w:proofErr w:type="spellEnd"/>
      <w:r>
        <w:rPr>
          <w:color w:val="000000"/>
        </w:rPr>
        <w:t>) від x (</w:t>
      </w:r>
      <w:proofErr w:type="spellStart"/>
      <w:r>
        <w:rPr>
          <w:color w:val="000000"/>
        </w:rPr>
        <w:t>ppm</w:t>
      </w:r>
      <w:proofErr w:type="spellEnd"/>
      <w:r>
        <w:rPr>
          <w:color w:val="000000"/>
        </w:rPr>
        <w:t xml:space="preserve">/1000) </w:t>
      </w:r>
    </w:p>
    <w:p w:rsidR="00FB1C6F" w:rsidRDefault="00FB1C6F" w:rsidP="00FB1C6F">
      <w:pPr>
        <w:pBdr>
          <w:top w:val="nil"/>
          <w:left w:val="nil"/>
          <w:bottom w:val="nil"/>
          <w:right w:val="nil"/>
          <w:between w:val="nil"/>
        </w:pBdr>
        <w:ind w:firstLine="567"/>
        <w:rPr>
          <w:color w:val="000000"/>
        </w:rPr>
      </w:pPr>
    </w:p>
    <w:p w:rsidR="00FB1C6F" w:rsidRDefault="00FB1C6F" w:rsidP="00FB1C6F">
      <w:pPr>
        <w:pBdr>
          <w:top w:val="nil"/>
          <w:left w:val="nil"/>
          <w:bottom w:val="nil"/>
          <w:right w:val="nil"/>
          <w:between w:val="nil"/>
        </w:pBdr>
        <w:ind w:firstLine="567"/>
        <w:rPr>
          <w:color w:val="000000"/>
        </w:rPr>
      </w:pPr>
      <w:r>
        <w:rPr>
          <w:color w:val="000000"/>
        </w:rPr>
        <w:t>Побудованому графіку відповідає функція :</w:t>
      </w:r>
    </w:p>
    <w:p w:rsidR="00FB1C6F" w:rsidRDefault="00FB1C6F" w:rsidP="00FB1C6F">
      <w:pPr>
        <w:pBdr>
          <w:top w:val="nil"/>
          <w:left w:val="nil"/>
          <w:bottom w:val="nil"/>
          <w:right w:val="nil"/>
          <w:between w:val="nil"/>
        </w:pBdr>
        <w:ind w:firstLine="567"/>
        <w:jc w:val="center"/>
        <w:rPr>
          <w:color w:val="000000"/>
        </w:rPr>
      </w:pPr>
      <m:oMath>
        <m:r>
          <w:rPr>
            <w:rFonts w:ascii="Cambria Math" w:eastAsia="Cambria Math" w:hAnsi="Cambria Math" w:cs="Cambria Math"/>
            <w:color w:val="000000"/>
          </w:rPr>
          <m:t>y=0.196*</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-0.72</m:t>
            </m:r>
          </m:sup>
        </m:sSup>
      </m:oMath>
      <w:r>
        <w:rPr>
          <w:color w:val="000000"/>
        </w:rPr>
        <w:t>, де y = Rs/Ro, а x = ppm/1000</w:t>
      </w:r>
    </w:p>
    <w:p w:rsidR="00FB1C6F" w:rsidRDefault="00FB1C6F" w:rsidP="00FB1C6F">
      <w:pPr>
        <w:pBdr>
          <w:top w:val="nil"/>
          <w:left w:val="nil"/>
          <w:bottom w:val="nil"/>
          <w:right w:val="nil"/>
          <w:between w:val="nil"/>
        </w:pBdr>
        <w:ind w:firstLine="567"/>
        <w:jc w:val="left"/>
        <w:rPr>
          <w:color w:val="000000"/>
        </w:rPr>
      </w:pPr>
      <w:r>
        <w:rPr>
          <w:color w:val="000000"/>
        </w:rPr>
        <w:t>Після математичних перетворень отримуємо:</w:t>
      </w:r>
    </w:p>
    <w:p w:rsidR="00FB1C6F" w:rsidRDefault="00FB1C6F" w:rsidP="00FB1C6F">
      <w:pPr>
        <w:pBdr>
          <w:top w:val="nil"/>
          <w:left w:val="nil"/>
          <w:bottom w:val="nil"/>
          <w:right w:val="nil"/>
          <w:between w:val="nil"/>
        </w:pBdr>
        <w:ind w:firstLine="567"/>
        <w:jc w:val="center"/>
        <w:rPr>
          <w:color w:val="000000"/>
        </w:rPr>
      </w:pPr>
      <m:oMath>
        <m:r>
          <w:rPr>
            <w:rFonts w:ascii="Cambria Math" w:eastAsia="Cambria Math" w:hAnsi="Cambria Math" w:cs="Cambria Math"/>
            <w:color w:val="000000"/>
          </w:rPr>
          <m:t>x=</m:t>
        </m:r>
        <m:sSup>
          <m:sSupPr>
            <m:ctrlPr>
              <w:rPr>
                <w:rFonts w:ascii="Cambria Math" w:eastAsia="Cambria Math" w:hAnsi="Cambria Math" w:cs="Cambria Math"/>
                <w:color w:val="000000"/>
              </w:rPr>
            </m:ctrlPr>
          </m:sSupPr>
          <m:e>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0.196</m:t>
                </m:r>
              </m:num>
              <m:den>
                <m:r>
                  <w:rPr>
                    <w:rFonts w:ascii="Cambria Math" w:eastAsia="Cambria Math" w:hAnsi="Cambria Math" w:cs="Cambria Math"/>
                    <w:color w:val="000000"/>
                  </w:rPr>
                  <m:t>y</m:t>
                </m:r>
              </m:den>
            </m:f>
            <m:r>
              <w:rPr>
                <w:rFonts w:ascii="Cambria Math" w:eastAsia="Cambria Math" w:hAnsi="Cambria Math" w:cs="Cambria Math"/>
                <w:color w:val="000000"/>
              </w:rPr>
              <m:t>)</m:t>
            </m:r>
          </m:e>
          <m:sup>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0.72</m:t>
                </m:r>
              </m:den>
            </m:f>
          </m:sup>
        </m:sSup>
      </m:oMath>
      <w:r>
        <w:rPr>
          <w:color w:val="000000"/>
        </w:rPr>
        <w:t xml:space="preserve">  або</w:t>
      </w:r>
    </w:p>
    <w:p w:rsidR="00FB1C6F" w:rsidRDefault="00FB1C6F" w:rsidP="00FB1C6F">
      <w:pPr>
        <w:pBdr>
          <w:top w:val="nil"/>
          <w:left w:val="nil"/>
          <w:bottom w:val="nil"/>
          <w:right w:val="nil"/>
          <w:between w:val="nil"/>
        </w:pBdr>
        <w:ind w:firstLine="567"/>
        <w:jc w:val="center"/>
        <w:rPr>
          <w:color w:val="000000"/>
        </w:rPr>
      </w:pPr>
    </w:p>
    <w:p w:rsidR="00FB1C6F" w:rsidRDefault="00FB1C6F" w:rsidP="00FB1C6F">
      <w:pPr>
        <w:pBdr>
          <w:top w:val="nil"/>
          <w:left w:val="nil"/>
          <w:bottom w:val="nil"/>
          <w:right w:val="nil"/>
          <w:between w:val="nil"/>
        </w:pBdr>
        <w:ind w:firstLine="567"/>
        <w:jc w:val="center"/>
        <w:rPr>
          <w:color w:val="000000"/>
        </w:rPr>
      </w:pPr>
      <m:oMath>
        <m:r>
          <w:rPr>
            <w:rFonts w:ascii="Cambria Math" w:eastAsia="Cambria Math" w:hAnsi="Cambria Math" w:cs="Cambria Math"/>
            <w:color w:val="000000"/>
          </w:rPr>
          <m:t>ppm=</m:t>
        </m:r>
        <m:sSup>
          <m:sSupPr>
            <m:ctrlPr>
              <w:rPr>
                <w:rFonts w:ascii="Cambria Math" w:eastAsia="Cambria Math" w:hAnsi="Cambria Math" w:cs="Cambria Math"/>
                <w:color w:val="000000"/>
              </w:rPr>
            </m:ctrlPr>
          </m:sSupPr>
          <m:e>
            <m:r>
              <w:rPr>
                <w:rFonts w:ascii="Cambria Math" w:eastAsia="Cambria Math" w:hAnsi="Cambria Math" w:cs="Cambria Math"/>
                <w:color w:val="000000"/>
              </w:rPr>
              <m:t>1000*(</m:t>
            </m:r>
            <m:f>
              <m:fPr>
                <m:ctrlPr>
                  <w:rPr>
                    <w:rFonts w:ascii="Cambria Math" w:eastAsia="Cambria Math" w:hAnsi="Cambria Math" w:cs="Cambria Math"/>
                    <w:color w:val="000000"/>
                  </w:rPr>
                </m:ctrlPr>
              </m:fPr>
              <m:num>
                <m:r>
                  <w:rPr>
                    <w:rFonts w:ascii="Cambria Math" w:eastAsia="Cambria Math" w:hAnsi="Cambria Math" w:cs="Cambria Math"/>
                    <w:color w:val="000000"/>
                  </w:rPr>
                  <m:t>0.196</m:t>
                </m:r>
              </m:num>
              <m:den>
                <m:f>
                  <m:fPr>
                    <m:ctrlPr>
                      <w:rPr>
                        <w:rFonts w:ascii="Cambria Math" w:eastAsia="Cambria Math" w:hAnsi="Cambria Math" w:cs="Cambria Math"/>
                        <w:color w:val="000000"/>
                      </w:rPr>
                    </m:ctrlPr>
                  </m:fPr>
                  <m:num>
                    <m:r>
                      <w:rPr>
                        <w:rFonts w:ascii="Cambria Math" w:eastAsia="Cambria Math" w:hAnsi="Cambria Math" w:cs="Cambria Math"/>
                        <w:color w:val="000000"/>
                      </w:rPr>
                      <m:t>Rs</m:t>
                    </m:r>
                  </m:num>
                  <m:den>
                    <m:r>
                      <w:rPr>
                        <w:rFonts w:ascii="Cambria Math" w:eastAsia="Cambria Math" w:hAnsi="Cambria Math" w:cs="Cambria Math"/>
                        <w:color w:val="000000"/>
                      </w:rPr>
                      <m:t>Ro</m:t>
                    </m:r>
                  </m:den>
                </m:f>
              </m:den>
            </m:f>
            <m:r>
              <w:rPr>
                <w:rFonts w:ascii="Cambria Math" w:eastAsia="Cambria Math" w:hAnsi="Cambria Math" w:cs="Cambria Math"/>
                <w:color w:val="000000"/>
              </w:rPr>
              <m:t>)</m:t>
            </m:r>
          </m:e>
          <m:sup>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0.72</m:t>
                </m:r>
              </m:den>
            </m:f>
          </m:sup>
        </m:sSup>
      </m:oMath>
      <w:r>
        <w:rPr>
          <w:color w:val="000000"/>
        </w:rPr>
        <w:t xml:space="preserve"> </w:t>
      </w:r>
    </w:p>
    <w:p w:rsidR="00FB1C6F" w:rsidRDefault="00FB1C6F" w:rsidP="00FB1C6F">
      <w:pPr>
        <w:rPr>
          <w:color w:val="000000"/>
        </w:rPr>
      </w:pPr>
      <w:r>
        <w:br w:type="page"/>
      </w:r>
    </w:p>
    <w:p w:rsidR="00FB1C6F" w:rsidRDefault="00FB1C6F" w:rsidP="00FB1C6F">
      <w:pPr>
        <w:pStyle w:val="1"/>
        <w:jc w:val="center"/>
        <w:rPr>
          <w:rFonts w:ascii="Times New Roman" w:eastAsia="Times New Roman" w:hAnsi="Times New Roman" w:cs="Times New Roman"/>
          <w:b/>
          <w:color w:val="000000"/>
        </w:rPr>
      </w:pPr>
      <w:bookmarkStart w:id="15" w:name="_44sinio" w:colFirst="0" w:colLast="0"/>
      <w:bookmarkEnd w:id="15"/>
      <w:r>
        <w:rPr>
          <w:rFonts w:ascii="Times New Roman" w:eastAsia="Times New Roman" w:hAnsi="Times New Roman" w:cs="Times New Roman"/>
          <w:b/>
          <w:color w:val="000000"/>
        </w:rPr>
        <w:lastRenderedPageBreak/>
        <w:t>РОЗДІЛ 3. ПЕРЕВІРКА ПРАЦЕЗДАТНОСТІ ПРИСТРОЮ</w:t>
      </w:r>
    </w:p>
    <w:p w:rsidR="00FB1C6F" w:rsidRDefault="00FB1C6F" w:rsidP="00FB1C6F">
      <w:pPr>
        <w:spacing w:after="160" w:line="259" w:lineRule="auto"/>
        <w:jc w:val="left"/>
        <w:rPr>
          <w:b/>
          <w:color w:val="000000"/>
        </w:rPr>
      </w:pPr>
    </w:p>
    <w:p w:rsidR="00FB1C6F" w:rsidRPr="006F0BE3" w:rsidRDefault="00FB1C6F" w:rsidP="00FB1C6F">
      <w:pPr>
        <w:pStyle w:val="2"/>
        <w:rPr>
          <w:rFonts w:ascii="Times New Roman" w:eastAsia="Times New Roman" w:hAnsi="Times New Roman" w:cs="Times New Roman"/>
          <w:b/>
          <w:color w:val="000000"/>
          <w:sz w:val="28"/>
          <w:szCs w:val="28"/>
        </w:rPr>
      </w:pPr>
      <w:bookmarkStart w:id="16" w:name="_2jxsxqh" w:colFirst="0" w:colLast="0"/>
      <w:bookmarkEnd w:id="16"/>
      <w:r w:rsidRPr="006F0BE3">
        <w:rPr>
          <w:rFonts w:ascii="Times New Roman" w:eastAsia="Times New Roman" w:hAnsi="Times New Roman" w:cs="Times New Roman"/>
          <w:b/>
          <w:color w:val="000000"/>
          <w:sz w:val="28"/>
          <w:szCs w:val="28"/>
        </w:rPr>
        <w:t>3.1. Збір макету пристрою</w:t>
      </w:r>
    </w:p>
    <w:p w:rsidR="00FB1C6F" w:rsidRPr="006F0BE3" w:rsidRDefault="00FB1C6F" w:rsidP="00FB1C6F">
      <w:pPr>
        <w:spacing w:after="160"/>
        <w:ind w:firstLine="567"/>
        <w:jc w:val="left"/>
        <w:rPr>
          <w:color w:val="000000"/>
          <w:highlight w:val="yellow"/>
        </w:rPr>
      </w:pPr>
      <w:r w:rsidRPr="006F0BE3">
        <w:rPr>
          <w:color w:val="000000"/>
        </w:rPr>
        <w:t>На першому етапі виконання роботи на основі вибраних компонентів було зібрано і перевірено роботу макету (рис. 3.1). Тобто написано програмний код який завантажено в ESP-32. Програмний код наведено в Додатку 1.</w:t>
      </w:r>
    </w:p>
    <w:p w:rsidR="00FB1C6F" w:rsidRDefault="00FB1C6F" w:rsidP="00FB1C6F">
      <w:pPr>
        <w:spacing w:after="160" w:line="259" w:lineRule="auto"/>
        <w:ind w:firstLine="567"/>
        <w:jc w:val="left"/>
        <w:rPr>
          <w:color w:val="000000"/>
          <w:highlight w:val="yellow"/>
        </w:rPr>
      </w:pPr>
    </w:p>
    <w:p w:rsidR="00FB1C6F" w:rsidRDefault="00FB1C6F" w:rsidP="00FB1C6F">
      <w:pPr>
        <w:pBdr>
          <w:top w:val="nil"/>
          <w:left w:val="nil"/>
          <w:bottom w:val="nil"/>
          <w:right w:val="nil"/>
          <w:between w:val="nil"/>
        </w:pBdr>
        <w:jc w:val="center"/>
        <w:rPr>
          <w:color w:val="000000"/>
          <w:highlight w:val="yellow"/>
        </w:rPr>
      </w:pPr>
      <w:r>
        <w:rPr>
          <w:noProof/>
          <w:color w:val="000000"/>
          <w:highlight w:val="yellow"/>
          <w:lang w:val="ru-RU" w:eastAsia="ru-RU"/>
        </w:rPr>
        <w:drawing>
          <wp:inline distT="0" distB="0" distL="0" distR="0" wp14:anchorId="2C2723AD" wp14:editId="749063FC">
            <wp:extent cx="3517383" cy="468972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rot="16200000">
                      <a:off x="0" y="0"/>
                      <a:ext cx="3517383" cy="4689723"/>
                    </a:xfrm>
                    <a:prstGeom prst="rect">
                      <a:avLst/>
                    </a:prstGeom>
                    <a:ln/>
                  </pic:spPr>
                </pic:pic>
              </a:graphicData>
            </a:graphic>
          </wp:inline>
        </w:drawing>
      </w:r>
    </w:p>
    <w:p w:rsidR="00FB1C6F" w:rsidRPr="00B64B05" w:rsidRDefault="00FB1C6F" w:rsidP="00FB1C6F">
      <w:pPr>
        <w:pBdr>
          <w:top w:val="nil"/>
          <w:left w:val="nil"/>
          <w:bottom w:val="nil"/>
          <w:right w:val="nil"/>
          <w:between w:val="nil"/>
        </w:pBdr>
        <w:jc w:val="center"/>
        <w:rPr>
          <w:color w:val="000000"/>
        </w:rPr>
      </w:pPr>
      <w:r w:rsidRPr="00B64B05">
        <w:rPr>
          <w:color w:val="000000"/>
        </w:rPr>
        <w:t>Рис 3.1. Зібрана схема пристрою</w:t>
      </w:r>
    </w:p>
    <w:p w:rsidR="00FB1C6F" w:rsidRPr="00B64B05" w:rsidRDefault="00FB1C6F" w:rsidP="00FB1C6F">
      <w:pPr>
        <w:pBdr>
          <w:top w:val="nil"/>
          <w:left w:val="nil"/>
          <w:bottom w:val="nil"/>
          <w:right w:val="nil"/>
          <w:between w:val="nil"/>
        </w:pBdr>
        <w:ind w:firstLine="567"/>
        <w:jc w:val="left"/>
        <w:rPr>
          <w:color w:val="000000"/>
        </w:rPr>
      </w:pPr>
    </w:p>
    <w:p w:rsidR="00FB1C6F" w:rsidRPr="00B64B05" w:rsidRDefault="00FB1C6F" w:rsidP="00FB1C6F">
      <w:pPr>
        <w:pStyle w:val="2"/>
        <w:rPr>
          <w:rFonts w:ascii="Times New Roman" w:eastAsia="Times New Roman" w:hAnsi="Times New Roman" w:cs="Times New Roman"/>
          <w:b/>
          <w:color w:val="000000"/>
          <w:sz w:val="28"/>
          <w:szCs w:val="28"/>
        </w:rPr>
      </w:pPr>
      <w:bookmarkStart w:id="17" w:name="_z337ya" w:colFirst="0" w:colLast="0"/>
      <w:bookmarkEnd w:id="17"/>
      <w:r w:rsidRPr="00B64B05">
        <w:rPr>
          <w:rFonts w:ascii="Times New Roman" w:eastAsia="Times New Roman" w:hAnsi="Times New Roman" w:cs="Times New Roman"/>
          <w:b/>
          <w:color w:val="000000"/>
          <w:sz w:val="28"/>
          <w:szCs w:val="28"/>
        </w:rPr>
        <w:t xml:space="preserve">3.2. </w:t>
      </w:r>
      <w:proofErr w:type="spellStart"/>
      <w:r w:rsidRPr="00B64B05">
        <w:rPr>
          <w:rFonts w:ascii="Times New Roman" w:eastAsia="Times New Roman" w:hAnsi="Times New Roman" w:cs="Times New Roman"/>
          <w:b/>
          <w:color w:val="000000"/>
          <w:sz w:val="28"/>
          <w:szCs w:val="28"/>
        </w:rPr>
        <w:t>Калібровка</w:t>
      </w:r>
      <w:proofErr w:type="spellEnd"/>
      <w:r w:rsidRPr="00B64B05">
        <w:rPr>
          <w:rFonts w:ascii="Times New Roman" w:eastAsia="Times New Roman" w:hAnsi="Times New Roman" w:cs="Times New Roman"/>
          <w:b/>
          <w:color w:val="000000"/>
          <w:sz w:val="28"/>
          <w:szCs w:val="28"/>
        </w:rPr>
        <w:t xml:space="preserve"> та отримані значення </w:t>
      </w:r>
    </w:p>
    <w:p w:rsidR="00FB1C6F" w:rsidRDefault="00FB1C6F" w:rsidP="00FB1C6F">
      <w:pPr>
        <w:pBdr>
          <w:top w:val="nil"/>
          <w:left w:val="nil"/>
          <w:bottom w:val="nil"/>
          <w:right w:val="nil"/>
          <w:between w:val="nil"/>
        </w:pBdr>
        <w:ind w:firstLine="567"/>
        <w:rPr>
          <w:color w:val="000000"/>
        </w:rPr>
      </w:pPr>
      <w:r w:rsidRPr="00B64B05">
        <w:rPr>
          <w:color w:val="000000"/>
        </w:rPr>
        <w:t xml:space="preserve">На другому етапі було проведено ряд тестових досліджень, зокрема, як датчики реагують на вміст газів підпаленого папірця та як датчики </w:t>
      </w:r>
      <w:proofErr w:type="spellStart"/>
      <w:r w:rsidRPr="00B64B05">
        <w:rPr>
          <w:color w:val="000000"/>
        </w:rPr>
        <w:t>калібруються</w:t>
      </w:r>
      <w:proofErr w:type="spellEnd"/>
      <w:r w:rsidRPr="00B64B05">
        <w:rPr>
          <w:color w:val="000000"/>
        </w:rPr>
        <w:t>. Дані зображені в таблиці 1 та таблиці 2.</w:t>
      </w:r>
    </w:p>
    <w:p w:rsidR="00FB1C6F" w:rsidRDefault="00FB1C6F" w:rsidP="00FB1C6F">
      <w:pPr>
        <w:rPr>
          <w:color w:val="000000"/>
        </w:rPr>
      </w:pPr>
      <w:r>
        <w:br w:type="page"/>
      </w:r>
    </w:p>
    <w:p w:rsidR="00FB1C6F" w:rsidRDefault="00FB1C6F" w:rsidP="00FB1C6F">
      <w:pPr>
        <w:pBdr>
          <w:top w:val="nil"/>
          <w:left w:val="nil"/>
          <w:bottom w:val="nil"/>
          <w:right w:val="nil"/>
          <w:between w:val="nil"/>
        </w:pBdr>
        <w:spacing w:line="240" w:lineRule="auto"/>
        <w:ind w:firstLine="5245"/>
        <w:rPr>
          <w:color w:val="000000"/>
        </w:rPr>
      </w:pPr>
      <w:r>
        <w:rPr>
          <w:color w:val="000000"/>
        </w:rPr>
        <w:lastRenderedPageBreak/>
        <w:t>Таблиця 1.</w:t>
      </w:r>
    </w:p>
    <w:tbl>
      <w:tblPr>
        <w:tblW w:w="338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8"/>
        <w:gridCol w:w="1692"/>
      </w:tblGrid>
      <w:tr w:rsidR="00FB1C6F" w:rsidTr="004A1E44">
        <w:trPr>
          <w:trHeight w:val="500"/>
          <w:jc w:val="center"/>
        </w:trPr>
        <w:tc>
          <w:tcPr>
            <w:tcW w:w="1688" w:type="dxa"/>
            <w:vAlign w:val="center"/>
          </w:tcPr>
          <w:p w:rsidR="00FB1C6F" w:rsidRDefault="00FB1C6F" w:rsidP="004A1E44">
            <w:pPr>
              <w:jc w:val="center"/>
              <w:rPr>
                <w:color w:val="000000"/>
              </w:rPr>
            </w:pPr>
            <w:r>
              <w:rPr>
                <w:color w:val="000000"/>
              </w:rPr>
              <w:t>Напруга на транзисторі, (В)</w:t>
            </w:r>
          </w:p>
        </w:tc>
        <w:tc>
          <w:tcPr>
            <w:tcW w:w="1692" w:type="dxa"/>
            <w:vAlign w:val="center"/>
          </w:tcPr>
          <w:p w:rsidR="00FB1C6F" w:rsidRDefault="00FB1C6F" w:rsidP="004A1E44">
            <w:pPr>
              <w:jc w:val="center"/>
              <w:rPr>
                <w:color w:val="000000"/>
              </w:rPr>
            </w:pPr>
            <w:r>
              <w:rPr>
                <w:color w:val="000000"/>
              </w:rPr>
              <w:t>3.46</w:t>
            </w:r>
          </w:p>
        </w:tc>
      </w:tr>
      <w:tr w:rsidR="00FB1C6F" w:rsidTr="004A1E44">
        <w:trPr>
          <w:trHeight w:val="500"/>
          <w:jc w:val="center"/>
        </w:trPr>
        <w:tc>
          <w:tcPr>
            <w:tcW w:w="1688" w:type="dxa"/>
            <w:vAlign w:val="center"/>
          </w:tcPr>
          <w:p w:rsidR="00FB1C6F" w:rsidRDefault="00FB1C6F" w:rsidP="004A1E44">
            <w:pPr>
              <w:jc w:val="center"/>
              <w:rPr>
                <w:color w:val="000000"/>
              </w:rPr>
            </w:pPr>
            <w:proofErr w:type="spellStart"/>
            <w:r>
              <w:rPr>
                <w:color w:val="000000"/>
              </w:rPr>
              <w:t>Коеф</w:t>
            </w:r>
            <w:proofErr w:type="spellEnd"/>
            <w:r>
              <w:rPr>
                <w:color w:val="000000"/>
              </w:rPr>
              <w:t xml:space="preserve"> заповнення PWM сиг.</w:t>
            </w:r>
          </w:p>
        </w:tc>
        <w:tc>
          <w:tcPr>
            <w:tcW w:w="1692" w:type="dxa"/>
            <w:vAlign w:val="center"/>
          </w:tcPr>
          <w:p w:rsidR="00FB1C6F" w:rsidRDefault="00FB1C6F" w:rsidP="004A1E44">
            <w:pPr>
              <w:jc w:val="center"/>
              <w:rPr>
                <w:color w:val="000000"/>
              </w:rPr>
            </w:pPr>
            <w:r>
              <w:rPr>
                <w:color w:val="000000"/>
              </w:rPr>
              <w:t>75</w:t>
            </w:r>
          </w:p>
        </w:tc>
      </w:tr>
      <w:tr w:rsidR="00FB1C6F" w:rsidTr="004A1E44">
        <w:trPr>
          <w:trHeight w:val="500"/>
          <w:jc w:val="center"/>
        </w:trPr>
        <w:tc>
          <w:tcPr>
            <w:tcW w:w="1688" w:type="dxa"/>
            <w:vAlign w:val="center"/>
          </w:tcPr>
          <w:p w:rsidR="00FB1C6F" w:rsidRDefault="00FB1C6F" w:rsidP="004A1E44">
            <w:pPr>
              <w:jc w:val="center"/>
              <w:rPr>
                <w:color w:val="000000"/>
              </w:rPr>
            </w:pPr>
            <w:proofErr w:type="spellStart"/>
            <w:r>
              <w:rPr>
                <w:color w:val="000000"/>
              </w:rPr>
              <w:t>Ro</w:t>
            </w:r>
            <w:proofErr w:type="spellEnd"/>
            <w:r>
              <w:rPr>
                <w:color w:val="000000"/>
              </w:rPr>
              <w:t xml:space="preserve"> першого датчика, (</w:t>
            </w:r>
            <w:proofErr w:type="spellStart"/>
            <w:r>
              <w:rPr>
                <w:color w:val="000000"/>
              </w:rPr>
              <w:t>Ом</w:t>
            </w:r>
            <w:proofErr w:type="spellEnd"/>
            <w:r>
              <w:rPr>
                <w:color w:val="000000"/>
              </w:rPr>
              <w:t>)</w:t>
            </w:r>
          </w:p>
        </w:tc>
        <w:tc>
          <w:tcPr>
            <w:tcW w:w="1692" w:type="dxa"/>
            <w:vAlign w:val="center"/>
          </w:tcPr>
          <w:p w:rsidR="00FB1C6F" w:rsidRDefault="00FB1C6F" w:rsidP="004A1E44">
            <w:pPr>
              <w:jc w:val="center"/>
              <w:rPr>
                <w:color w:val="000000"/>
              </w:rPr>
            </w:pPr>
            <w:r>
              <w:rPr>
                <w:color w:val="000000"/>
              </w:rPr>
              <w:t>27350</w:t>
            </w:r>
          </w:p>
        </w:tc>
      </w:tr>
      <w:tr w:rsidR="00FB1C6F" w:rsidTr="004A1E44">
        <w:trPr>
          <w:trHeight w:val="500"/>
          <w:jc w:val="center"/>
        </w:trPr>
        <w:tc>
          <w:tcPr>
            <w:tcW w:w="1688" w:type="dxa"/>
            <w:vAlign w:val="center"/>
          </w:tcPr>
          <w:p w:rsidR="00FB1C6F" w:rsidRDefault="00FB1C6F" w:rsidP="004A1E44">
            <w:pPr>
              <w:jc w:val="center"/>
              <w:rPr>
                <w:color w:val="000000"/>
              </w:rPr>
            </w:pPr>
            <w:proofErr w:type="spellStart"/>
            <w:r>
              <w:rPr>
                <w:color w:val="000000"/>
              </w:rPr>
              <w:t>Ro</w:t>
            </w:r>
            <w:proofErr w:type="spellEnd"/>
            <w:r>
              <w:rPr>
                <w:color w:val="000000"/>
              </w:rPr>
              <w:t xml:space="preserve"> другого датчика, (</w:t>
            </w:r>
            <w:proofErr w:type="spellStart"/>
            <w:r>
              <w:rPr>
                <w:color w:val="000000"/>
              </w:rPr>
              <w:t>Ом</w:t>
            </w:r>
            <w:proofErr w:type="spellEnd"/>
            <w:r>
              <w:rPr>
                <w:color w:val="000000"/>
              </w:rPr>
              <w:t>)</w:t>
            </w:r>
          </w:p>
        </w:tc>
        <w:tc>
          <w:tcPr>
            <w:tcW w:w="1692" w:type="dxa"/>
            <w:vAlign w:val="center"/>
          </w:tcPr>
          <w:p w:rsidR="00FB1C6F" w:rsidRDefault="00FB1C6F" w:rsidP="004A1E44">
            <w:pPr>
              <w:jc w:val="center"/>
              <w:rPr>
                <w:color w:val="000000"/>
              </w:rPr>
            </w:pPr>
            <w:r>
              <w:rPr>
                <w:color w:val="000000"/>
              </w:rPr>
              <w:t>17186</w:t>
            </w:r>
          </w:p>
        </w:tc>
      </w:tr>
    </w:tbl>
    <w:p w:rsidR="00FB1C6F" w:rsidRDefault="00FB1C6F" w:rsidP="00FB1C6F">
      <w:pPr>
        <w:pBdr>
          <w:top w:val="nil"/>
          <w:left w:val="nil"/>
          <w:bottom w:val="nil"/>
          <w:right w:val="nil"/>
          <w:between w:val="nil"/>
        </w:pBdr>
        <w:ind w:firstLine="567"/>
        <w:jc w:val="left"/>
        <w:rPr>
          <w:color w:val="000000"/>
        </w:rPr>
      </w:pPr>
    </w:p>
    <w:p w:rsidR="00FB1C6F" w:rsidRDefault="00FB1C6F" w:rsidP="00FB1C6F">
      <w:pPr>
        <w:pBdr>
          <w:top w:val="nil"/>
          <w:left w:val="nil"/>
          <w:bottom w:val="nil"/>
          <w:right w:val="nil"/>
          <w:between w:val="nil"/>
        </w:pBdr>
        <w:ind w:firstLine="567"/>
        <w:rPr>
          <w:color w:val="000000"/>
        </w:rPr>
      </w:pPr>
      <w:r w:rsidRPr="00B64B05">
        <w:rPr>
          <w:color w:val="000000"/>
        </w:rPr>
        <w:t xml:space="preserve">Під час запуску </w:t>
      </w:r>
      <w:proofErr w:type="spellStart"/>
      <w:r w:rsidRPr="00B64B05">
        <w:rPr>
          <w:color w:val="000000"/>
        </w:rPr>
        <w:t>пристроя</w:t>
      </w:r>
      <w:proofErr w:type="spellEnd"/>
      <w:r w:rsidRPr="00B64B05">
        <w:rPr>
          <w:color w:val="000000"/>
        </w:rPr>
        <w:t xml:space="preserve"> перше, що він робить – </w:t>
      </w:r>
      <w:proofErr w:type="spellStart"/>
      <w:r w:rsidRPr="00B64B05">
        <w:rPr>
          <w:color w:val="000000"/>
        </w:rPr>
        <w:t>калібрується</w:t>
      </w:r>
      <w:proofErr w:type="spellEnd"/>
      <w:r w:rsidRPr="00B64B05">
        <w:rPr>
          <w:color w:val="000000"/>
        </w:rPr>
        <w:t xml:space="preserve">. Спочатку визначається </w:t>
      </w:r>
      <w:proofErr w:type="spellStart"/>
      <w:r w:rsidRPr="00B64B05">
        <w:rPr>
          <w:color w:val="000000"/>
        </w:rPr>
        <w:t>коеф</w:t>
      </w:r>
      <w:proofErr w:type="spellEnd"/>
      <w:r w:rsidRPr="00B64B05">
        <w:rPr>
          <w:color w:val="000000"/>
        </w:rPr>
        <w:t xml:space="preserve">. заповнення PWM сиг. для режиму вимірювання, а потім визначаються константи для правильного переводу в </w:t>
      </w:r>
      <w:proofErr w:type="spellStart"/>
      <w:r w:rsidRPr="00B64B05">
        <w:rPr>
          <w:color w:val="000000"/>
        </w:rPr>
        <w:t>ppm</w:t>
      </w:r>
      <w:proofErr w:type="spellEnd"/>
      <w:r w:rsidRPr="00B64B05">
        <w:rPr>
          <w:color w:val="000000"/>
        </w:rPr>
        <w:t>.</w:t>
      </w:r>
    </w:p>
    <w:p w:rsidR="00FB1C6F" w:rsidRDefault="00FB1C6F" w:rsidP="00FB1C6F">
      <w:pPr>
        <w:rPr>
          <w:color w:val="000000"/>
          <w:highlight w:val="yellow"/>
        </w:rPr>
      </w:pPr>
      <w:r>
        <w:br w:type="page"/>
      </w:r>
    </w:p>
    <w:p w:rsidR="00FB1C6F" w:rsidRDefault="00FB1C6F" w:rsidP="00FB1C6F">
      <w:pPr>
        <w:pBdr>
          <w:top w:val="nil"/>
          <w:left w:val="nil"/>
          <w:bottom w:val="nil"/>
          <w:right w:val="nil"/>
          <w:between w:val="nil"/>
        </w:pBdr>
        <w:ind w:firstLine="567"/>
        <w:jc w:val="left"/>
        <w:rPr>
          <w:color w:val="000000"/>
        </w:rPr>
      </w:pPr>
    </w:p>
    <w:p w:rsidR="00FB1C6F" w:rsidRDefault="00FB1C6F" w:rsidP="00FB1C6F">
      <w:pPr>
        <w:rPr>
          <w:color w:val="000000"/>
        </w:rPr>
      </w:pPr>
    </w:p>
    <w:p w:rsidR="00FB1C6F" w:rsidRDefault="00FB1C6F" w:rsidP="00FB1C6F">
      <w:pPr>
        <w:pBdr>
          <w:top w:val="nil"/>
          <w:left w:val="nil"/>
          <w:bottom w:val="nil"/>
          <w:right w:val="nil"/>
          <w:between w:val="nil"/>
        </w:pBdr>
        <w:ind w:firstLine="567"/>
        <w:jc w:val="left"/>
        <w:rPr>
          <w:color w:val="000000"/>
        </w:rPr>
      </w:pPr>
    </w:p>
    <w:p w:rsidR="00FB1C6F" w:rsidRDefault="00FB1C6F" w:rsidP="00FB1C6F">
      <w:pPr>
        <w:pBdr>
          <w:top w:val="nil"/>
          <w:left w:val="nil"/>
          <w:bottom w:val="nil"/>
          <w:right w:val="nil"/>
          <w:between w:val="nil"/>
        </w:pBdr>
        <w:ind w:firstLine="567"/>
        <w:jc w:val="right"/>
        <w:rPr>
          <w:color w:val="000000"/>
        </w:rPr>
      </w:pPr>
    </w:p>
    <w:p w:rsidR="00FB1C6F" w:rsidRDefault="00FB1C6F" w:rsidP="00FB1C6F">
      <w:pPr>
        <w:pBdr>
          <w:top w:val="nil"/>
          <w:left w:val="nil"/>
          <w:bottom w:val="nil"/>
          <w:right w:val="nil"/>
          <w:between w:val="nil"/>
        </w:pBdr>
        <w:spacing w:line="240" w:lineRule="auto"/>
        <w:ind w:firstLine="6521"/>
        <w:rPr>
          <w:color w:val="000000"/>
        </w:rPr>
      </w:pPr>
      <w:r>
        <w:rPr>
          <w:color w:val="000000"/>
        </w:rPr>
        <w:t>Таблиця 2.</w:t>
      </w:r>
    </w:p>
    <w:tbl>
      <w:tblPr>
        <w:tblW w:w="6168"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0"/>
        <w:gridCol w:w="1692"/>
        <w:gridCol w:w="1209"/>
        <w:gridCol w:w="1707"/>
      </w:tblGrid>
      <w:tr w:rsidR="00FB1C6F" w:rsidTr="004A1E44">
        <w:trPr>
          <w:trHeight w:val="1525"/>
          <w:jc w:val="center"/>
        </w:trPr>
        <w:tc>
          <w:tcPr>
            <w:tcW w:w="1560" w:type="dxa"/>
            <w:vAlign w:val="center"/>
          </w:tcPr>
          <w:p w:rsidR="00FB1C6F" w:rsidRDefault="00FB1C6F" w:rsidP="004A1E44">
            <w:pPr>
              <w:jc w:val="left"/>
              <w:rPr>
                <w:color w:val="000000"/>
              </w:rPr>
            </w:pPr>
            <w:r>
              <w:rPr>
                <w:color w:val="000000"/>
              </w:rPr>
              <w:t>Покази датчика, що вимірює атмосферу, (</w:t>
            </w:r>
            <w:proofErr w:type="spellStart"/>
            <w:r>
              <w:rPr>
                <w:color w:val="000000"/>
              </w:rPr>
              <w:t>ppm</w:t>
            </w:r>
            <w:proofErr w:type="spellEnd"/>
            <w:r>
              <w:rPr>
                <w:color w:val="000000"/>
              </w:rPr>
              <w:t>)</w:t>
            </w:r>
          </w:p>
        </w:tc>
        <w:tc>
          <w:tcPr>
            <w:tcW w:w="1692" w:type="dxa"/>
            <w:vAlign w:val="center"/>
          </w:tcPr>
          <w:p w:rsidR="00FB1C6F" w:rsidRDefault="00FB1C6F" w:rsidP="004A1E44">
            <w:pPr>
              <w:jc w:val="left"/>
              <w:rPr>
                <w:color w:val="000000"/>
              </w:rPr>
            </w:pPr>
            <w:r>
              <w:rPr>
                <w:color w:val="000000"/>
              </w:rPr>
              <w:t>Покази сигнального датчика, (</w:t>
            </w:r>
            <w:proofErr w:type="spellStart"/>
            <w:r>
              <w:rPr>
                <w:color w:val="000000"/>
              </w:rPr>
              <w:t>ppm</w:t>
            </w:r>
            <w:proofErr w:type="spellEnd"/>
            <w:r>
              <w:rPr>
                <w:color w:val="000000"/>
              </w:rPr>
              <w:t xml:space="preserve">) </w:t>
            </w:r>
          </w:p>
        </w:tc>
        <w:tc>
          <w:tcPr>
            <w:tcW w:w="1209" w:type="dxa"/>
            <w:vAlign w:val="center"/>
          </w:tcPr>
          <w:p w:rsidR="00FB1C6F" w:rsidRDefault="00FB1C6F" w:rsidP="004A1E44">
            <w:pPr>
              <w:jc w:val="left"/>
              <w:rPr>
                <w:color w:val="000000"/>
              </w:rPr>
            </w:pPr>
            <w:r>
              <w:rPr>
                <w:color w:val="000000"/>
              </w:rPr>
              <w:t xml:space="preserve">Різниця </w:t>
            </w:r>
            <w:proofErr w:type="spellStart"/>
            <w:r>
              <w:rPr>
                <w:color w:val="000000"/>
              </w:rPr>
              <w:t>Δppm</w:t>
            </w:r>
            <w:proofErr w:type="spellEnd"/>
            <w:r>
              <w:rPr>
                <w:color w:val="000000"/>
              </w:rPr>
              <w:t>, (</w:t>
            </w:r>
            <w:proofErr w:type="spellStart"/>
            <w:r>
              <w:rPr>
                <w:color w:val="000000"/>
              </w:rPr>
              <w:t>ppm</w:t>
            </w:r>
            <w:proofErr w:type="spellEnd"/>
            <w:r>
              <w:rPr>
                <w:color w:val="000000"/>
              </w:rPr>
              <w:t>)</w:t>
            </w:r>
          </w:p>
        </w:tc>
        <w:tc>
          <w:tcPr>
            <w:tcW w:w="1707" w:type="dxa"/>
            <w:vAlign w:val="center"/>
          </w:tcPr>
          <w:p w:rsidR="00FB1C6F" w:rsidRDefault="00FB1C6F" w:rsidP="004A1E44">
            <w:pPr>
              <w:jc w:val="left"/>
              <w:rPr>
                <w:color w:val="000000"/>
              </w:rPr>
            </w:pPr>
            <w:r>
              <w:rPr>
                <w:color w:val="000000"/>
              </w:rPr>
              <w:t>Час вимірювань, (с)</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0</w:t>
            </w:r>
          </w:p>
        </w:tc>
        <w:tc>
          <w:tcPr>
            <w:tcW w:w="1692" w:type="dxa"/>
            <w:vAlign w:val="center"/>
          </w:tcPr>
          <w:p w:rsidR="00FB1C6F" w:rsidRDefault="00FB1C6F" w:rsidP="004A1E44">
            <w:pPr>
              <w:jc w:val="center"/>
              <w:rPr>
                <w:color w:val="000000"/>
              </w:rPr>
            </w:pPr>
            <w:r>
              <w:rPr>
                <w:color w:val="000000"/>
              </w:rPr>
              <w:t>8</w:t>
            </w:r>
          </w:p>
        </w:tc>
        <w:tc>
          <w:tcPr>
            <w:tcW w:w="1209" w:type="dxa"/>
            <w:vAlign w:val="center"/>
          </w:tcPr>
          <w:p w:rsidR="00FB1C6F" w:rsidRDefault="00FB1C6F" w:rsidP="004A1E44">
            <w:pPr>
              <w:jc w:val="center"/>
              <w:rPr>
                <w:color w:val="000000"/>
              </w:rPr>
            </w:pPr>
            <w:r>
              <w:rPr>
                <w:color w:val="000000"/>
              </w:rPr>
              <w:t>8</w:t>
            </w:r>
          </w:p>
        </w:tc>
        <w:tc>
          <w:tcPr>
            <w:tcW w:w="1707" w:type="dxa"/>
            <w:vAlign w:val="center"/>
          </w:tcPr>
          <w:p w:rsidR="00FB1C6F" w:rsidRDefault="00FB1C6F" w:rsidP="004A1E44">
            <w:pPr>
              <w:jc w:val="center"/>
              <w:rPr>
                <w:color w:val="000000"/>
              </w:rPr>
            </w:pPr>
            <w:r>
              <w:rPr>
                <w:color w:val="000000"/>
              </w:rPr>
              <w:t>2</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0</w:t>
            </w:r>
          </w:p>
        </w:tc>
        <w:tc>
          <w:tcPr>
            <w:tcW w:w="1692" w:type="dxa"/>
            <w:vAlign w:val="center"/>
          </w:tcPr>
          <w:p w:rsidR="00FB1C6F" w:rsidRDefault="00FB1C6F" w:rsidP="004A1E44">
            <w:pPr>
              <w:jc w:val="center"/>
              <w:rPr>
                <w:color w:val="000000"/>
              </w:rPr>
            </w:pPr>
            <w:r>
              <w:rPr>
                <w:color w:val="000000"/>
              </w:rPr>
              <w:t>7</w:t>
            </w:r>
          </w:p>
        </w:tc>
        <w:tc>
          <w:tcPr>
            <w:tcW w:w="1209" w:type="dxa"/>
            <w:vAlign w:val="center"/>
          </w:tcPr>
          <w:p w:rsidR="00FB1C6F" w:rsidRDefault="00FB1C6F" w:rsidP="004A1E44">
            <w:pPr>
              <w:jc w:val="center"/>
              <w:rPr>
                <w:color w:val="000000"/>
              </w:rPr>
            </w:pPr>
            <w:r>
              <w:rPr>
                <w:color w:val="000000"/>
              </w:rPr>
              <w:t>7</w:t>
            </w:r>
          </w:p>
        </w:tc>
        <w:tc>
          <w:tcPr>
            <w:tcW w:w="1707" w:type="dxa"/>
            <w:vAlign w:val="center"/>
          </w:tcPr>
          <w:p w:rsidR="00FB1C6F" w:rsidRDefault="00FB1C6F" w:rsidP="004A1E44">
            <w:pPr>
              <w:jc w:val="center"/>
              <w:rPr>
                <w:color w:val="000000"/>
              </w:rPr>
            </w:pPr>
            <w:r>
              <w:rPr>
                <w:color w:val="000000"/>
              </w:rPr>
              <w:t>4</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0</w:t>
            </w:r>
          </w:p>
        </w:tc>
        <w:tc>
          <w:tcPr>
            <w:tcW w:w="1692" w:type="dxa"/>
            <w:vAlign w:val="center"/>
          </w:tcPr>
          <w:p w:rsidR="00FB1C6F" w:rsidRDefault="00FB1C6F" w:rsidP="004A1E44">
            <w:pPr>
              <w:jc w:val="center"/>
              <w:rPr>
                <w:color w:val="000000"/>
              </w:rPr>
            </w:pPr>
            <w:r>
              <w:rPr>
                <w:color w:val="000000"/>
              </w:rPr>
              <w:t>8</w:t>
            </w:r>
          </w:p>
        </w:tc>
        <w:tc>
          <w:tcPr>
            <w:tcW w:w="1209" w:type="dxa"/>
            <w:vAlign w:val="center"/>
          </w:tcPr>
          <w:p w:rsidR="00FB1C6F" w:rsidRDefault="00FB1C6F" w:rsidP="004A1E44">
            <w:pPr>
              <w:jc w:val="center"/>
              <w:rPr>
                <w:color w:val="000000"/>
              </w:rPr>
            </w:pPr>
            <w:r>
              <w:rPr>
                <w:color w:val="000000"/>
              </w:rPr>
              <w:t>8</w:t>
            </w:r>
          </w:p>
        </w:tc>
        <w:tc>
          <w:tcPr>
            <w:tcW w:w="1707" w:type="dxa"/>
            <w:vAlign w:val="center"/>
          </w:tcPr>
          <w:p w:rsidR="00FB1C6F" w:rsidRDefault="00FB1C6F" w:rsidP="004A1E44">
            <w:pPr>
              <w:jc w:val="center"/>
              <w:rPr>
                <w:color w:val="000000"/>
              </w:rPr>
            </w:pPr>
            <w:r>
              <w:rPr>
                <w:color w:val="000000"/>
              </w:rPr>
              <w:t>6</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0</w:t>
            </w:r>
          </w:p>
        </w:tc>
        <w:tc>
          <w:tcPr>
            <w:tcW w:w="1692" w:type="dxa"/>
            <w:vAlign w:val="center"/>
          </w:tcPr>
          <w:p w:rsidR="00FB1C6F" w:rsidRDefault="00FB1C6F" w:rsidP="004A1E44">
            <w:pPr>
              <w:jc w:val="center"/>
              <w:rPr>
                <w:color w:val="000000"/>
              </w:rPr>
            </w:pPr>
            <w:r>
              <w:rPr>
                <w:color w:val="000000"/>
              </w:rPr>
              <w:t>8</w:t>
            </w:r>
          </w:p>
        </w:tc>
        <w:tc>
          <w:tcPr>
            <w:tcW w:w="1209" w:type="dxa"/>
            <w:vAlign w:val="center"/>
          </w:tcPr>
          <w:p w:rsidR="00FB1C6F" w:rsidRDefault="00FB1C6F" w:rsidP="004A1E44">
            <w:pPr>
              <w:jc w:val="center"/>
              <w:rPr>
                <w:color w:val="000000"/>
              </w:rPr>
            </w:pPr>
            <w:r>
              <w:rPr>
                <w:color w:val="000000"/>
              </w:rPr>
              <w:t>8</w:t>
            </w:r>
          </w:p>
        </w:tc>
        <w:tc>
          <w:tcPr>
            <w:tcW w:w="1707" w:type="dxa"/>
            <w:vAlign w:val="center"/>
          </w:tcPr>
          <w:p w:rsidR="00FB1C6F" w:rsidRDefault="00FB1C6F" w:rsidP="004A1E44">
            <w:pPr>
              <w:jc w:val="center"/>
              <w:rPr>
                <w:color w:val="000000"/>
              </w:rPr>
            </w:pPr>
            <w:r>
              <w:rPr>
                <w:color w:val="000000"/>
              </w:rPr>
              <w:t>8</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0</w:t>
            </w:r>
          </w:p>
        </w:tc>
        <w:tc>
          <w:tcPr>
            <w:tcW w:w="1692" w:type="dxa"/>
            <w:vAlign w:val="center"/>
          </w:tcPr>
          <w:p w:rsidR="00FB1C6F" w:rsidRDefault="00FB1C6F" w:rsidP="004A1E44">
            <w:pPr>
              <w:jc w:val="center"/>
              <w:rPr>
                <w:color w:val="000000"/>
              </w:rPr>
            </w:pPr>
            <w:r>
              <w:rPr>
                <w:color w:val="000000"/>
              </w:rPr>
              <w:t>8</w:t>
            </w:r>
          </w:p>
        </w:tc>
        <w:tc>
          <w:tcPr>
            <w:tcW w:w="1209" w:type="dxa"/>
            <w:vAlign w:val="center"/>
          </w:tcPr>
          <w:p w:rsidR="00FB1C6F" w:rsidRDefault="00FB1C6F" w:rsidP="004A1E44">
            <w:pPr>
              <w:jc w:val="center"/>
              <w:rPr>
                <w:color w:val="000000"/>
              </w:rPr>
            </w:pPr>
            <w:r>
              <w:rPr>
                <w:color w:val="000000"/>
              </w:rPr>
              <w:t>8</w:t>
            </w:r>
          </w:p>
        </w:tc>
        <w:tc>
          <w:tcPr>
            <w:tcW w:w="1707" w:type="dxa"/>
            <w:vAlign w:val="center"/>
          </w:tcPr>
          <w:p w:rsidR="00FB1C6F" w:rsidRDefault="00FB1C6F" w:rsidP="004A1E44">
            <w:pPr>
              <w:jc w:val="center"/>
              <w:rPr>
                <w:color w:val="000000"/>
              </w:rPr>
            </w:pPr>
            <w:r>
              <w:rPr>
                <w:color w:val="000000"/>
              </w:rPr>
              <w:t>10</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1</w:t>
            </w:r>
          </w:p>
        </w:tc>
        <w:tc>
          <w:tcPr>
            <w:tcW w:w="1692" w:type="dxa"/>
            <w:vAlign w:val="center"/>
          </w:tcPr>
          <w:p w:rsidR="00FB1C6F" w:rsidRDefault="00FB1C6F" w:rsidP="004A1E44">
            <w:pPr>
              <w:jc w:val="center"/>
              <w:rPr>
                <w:color w:val="000000"/>
              </w:rPr>
            </w:pPr>
            <w:r>
              <w:rPr>
                <w:color w:val="000000"/>
              </w:rPr>
              <w:t>14</w:t>
            </w:r>
          </w:p>
        </w:tc>
        <w:tc>
          <w:tcPr>
            <w:tcW w:w="1209" w:type="dxa"/>
            <w:vAlign w:val="center"/>
          </w:tcPr>
          <w:p w:rsidR="00FB1C6F" w:rsidRDefault="00FB1C6F" w:rsidP="004A1E44">
            <w:pPr>
              <w:jc w:val="center"/>
              <w:rPr>
                <w:color w:val="000000"/>
              </w:rPr>
            </w:pPr>
            <w:r>
              <w:rPr>
                <w:color w:val="000000"/>
              </w:rPr>
              <w:t>13</w:t>
            </w:r>
          </w:p>
        </w:tc>
        <w:tc>
          <w:tcPr>
            <w:tcW w:w="1707" w:type="dxa"/>
            <w:vAlign w:val="center"/>
          </w:tcPr>
          <w:p w:rsidR="00FB1C6F" w:rsidRDefault="00FB1C6F" w:rsidP="004A1E44">
            <w:pPr>
              <w:jc w:val="center"/>
              <w:rPr>
                <w:color w:val="000000"/>
              </w:rPr>
            </w:pPr>
            <w:r>
              <w:rPr>
                <w:color w:val="000000"/>
              </w:rPr>
              <w:t>12</w:t>
            </w:r>
          </w:p>
        </w:tc>
      </w:tr>
      <w:tr w:rsidR="00FB1C6F" w:rsidTr="004A1E44">
        <w:trPr>
          <w:trHeight w:val="524"/>
          <w:jc w:val="center"/>
        </w:trPr>
        <w:tc>
          <w:tcPr>
            <w:tcW w:w="1560" w:type="dxa"/>
            <w:vAlign w:val="center"/>
          </w:tcPr>
          <w:p w:rsidR="00FB1C6F" w:rsidRDefault="00FB1C6F" w:rsidP="004A1E44">
            <w:pPr>
              <w:jc w:val="center"/>
              <w:rPr>
                <w:color w:val="000000"/>
              </w:rPr>
            </w:pPr>
            <w:r>
              <w:rPr>
                <w:color w:val="000000"/>
              </w:rPr>
              <w:t>2</w:t>
            </w:r>
          </w:p>
        </w:tc>
        <w:tc>
          <w:tcPr>
            <w:tcW w:w="1692" w:type="dxa"/>
            <w:vAlign w:val="center"/>
          </w:tcPr>
          <w:p w:rsidR="00FB1C6F" w:rsidRDefault="00FB1C6F" w:rsidP="004A1E44">
            <w:pPr>
              <w:jc w:val="center"/>
              <w:rPr>
                <w:color w:val="000000"/>
              </w:rPr>
            </w:pPr>
            <w:r>
              <w:rPr>
                <w:color w:val="000000"/>
              </w:rPr>
              <w:t>21</w:t>
            </w:r>
          </w:p>
        </w:tc>
        <w:tc>
          <w:tcPr>
            <w:tcW w:w="1209" w:type="dxa"/>
            <w:vAlign w:val="center"/>
          </w:tcPr>
          <w:p w:rsidR="00FB1C6F" w:rsidRDefault="00FB1C6F" w:rsidP="004A1E44">
            <w:pPr>
              <w:jc w:val="center"/>
              <w:rPr>
                <w:color w:val="000000"/>
              </w:rPr>
            </w:pPr>
            <w:r>
              <w:rPr>
                <w:color w:val="000000"/>
              </w:rPr>
              <w:t>19</w:t>
            </w:r>
          </w:p>
        </w:tc>
        <w:tc>
          <w:tcPr>
            <w:tcW w:w="1707" w:type="dxa"/>
            <w:vAlign w:val="center"/>
          </w:tcPr>
          <w:p w:rsidR="00FB1C6F" w:rsidRDefault="00FB1C6F" w:rsidP="004A1E44">
            <w:pPr>
              <w:jc w:val="center"/>
              <w:rPr>
                <w:color w:val="000000"/>
              </w:rPr>
            </w:pPr>
            <w:r>
              <w:rPr>
                <w:color w:val="000000"/>
              </w:rPr>
              <w:t>14</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4</w:t>
            </w:r>
          </w:p>
        </w:tc>
        <w:tc>
          <w:tcPr>
            <w:tcW w:w="1692" w:type="dxa"/>
            <w:vAlign w:val="center"/>
          </w:tcPr>
          <w:p w:rsidR="00FB1C6F" w:rsidRDefault="00FB1C6F" w:rsidP="004A1E44">
            <w:pPr>
              <w:jc w:val="center"/>
              <w:rPr>
                <w:color w:val="000000"/>
              </w:rPr>
            </w:pPr>
            <w:r>
              <w:rPr>
                <w:color w:val="000000"/>
              </w:rPr>
              <w:t>29</w:t>
            </w:r>
          </w:p>
        </w:tc>
        <w:tc>
          <w:tcPr>
            <w:tcW w:w="1209" w:type="dxa"/>
            <w:vAlign w:val="center"/>
          </w:tcPr>
          <w:p w:rsidR="00FB1C6F" w:rsidRDefault="00FB1C6F" w:rsidP="004A1E44">
            <w:pPr>
              <w:jc w:val="center"/>
              <w:rPr>
                <w:color w:val="000000"/>
              </w:rPr>
            </w:pPr>
            <w:r>
              <w:rPr>
                <w:color w:val="000000"/>
              </w:rPr>
              <w:t>25</w:t>
            </w:r>
          </w:p>
        </w:tc>
        <w:tc>
          <w:tcPr>
            <w:tcW w:w="1707" w:type="dxa"/>
            <w:vAlign w:val="center"/>
          </w:tcPr>
          <w:p w:rsidR="00FB1C6F" w:rsidRDefault="00FB1C6F" w:rsidP="004A1E44">
            <w:pPr>
              <w:jc w:val="center"/>
              <w:rPr>
                <w:color w:val="000000"/>
              </w:rPr>
            </w:pPr>
            <w:r>
              <w:rPr>
                <w:color w:val="000000"/>
              </w:rPr>
              <w:t>16</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6</w:t>
            </w:r>
          </w:p>
        </w:tc>
        <w:tc>
          <w:tcPr>
            <w:tcW w:w="1692" w:type="dxa"/>
            <w:vAlign w:val="center"/>
          </w:tcPr>
          <w:p w:rsidR="00FB1C6F" w:rsidRDefault="00FB1C6F" w:rsidP="004A1E44">
            <w:pPr>
              <w:jc w:val="center"/>
              <w:rPr>
                <w:color w:val="000000"/>
              </w:rPr>
            </w:pPr>
            <w:r>
              <w:rPr>
                <w:color w:val="000000"/>
              </w:rPr>
              <w:t>39</w:t>
            </w:r>
          </w:p>
        </w:tc>
        <w:tc>
          <w:tcPr>
            <w:tcW w:w="1209" w:type="dxa"/>
            <w:vAlign w:val="center"/>
          </w:tcPr>
          <w:p w:rsidR="00FB1C6F" w:rsidRDefault="00FB1C6F" w:rsidP="004A1E44">
            <w:pPr>
              <w:jc w:val="center"/>
              <w:rPr>
                <w:color w:val="000000"/>
              </w:rPr>
            </w:pPr>
            <w:r>
              <w:rPr>
                <w:color w:val="000000"/>
              </w:rPr>
              <w:t>33</w:t>
            </w:r>
          </w:p>
        </w:tc>
        <w:tc>
          <w:tcPr>
            <w:tcW w:w="1707" w:type="dxa"/>
            <w:vAlign w:val="center"/>
          </w:tcPr>
          <w:p w:rsidR="00FB1C6F" w:rsidRDefault="00FB1C6F" w:rsidP="004A1E44">
            <w:pPr>
              <w:jc w:val="center"/>
              <w:rPr>
                <w:color w:val="000000"/>
              </w:rPr>
            </w:pPr>
            <w:r>
              <w:rPr>
                <w:color w:val="000000"/>
              </w:rPr>
              <w:t>18</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9</w:t>
            </w:r>
          </w:p>
        </w:tc>
        <w:tc>
          <w:tcPr>
            <w:tcW w:w="1692" w:type="dxa"/>
            <w:vAlign w:val="center"/>
          </w:tcPr>
          <w:p w:rsidR="00FB1C6F" w:rsidRDefault="00FB1C6F" w:rsidP="004A1E44">
            <w:pPr>
              <w:jc w:val="center"/>
              <w:rPr>
                <w:color w:val="000000"/>
              </w:rPr>
            </w:pPr>
            <w:r>
              <w:rPr>
                <w:color w:val="000000"/>
              </w:rPr>
              <w:t>52</w:t>
            </w:r>
          </w:p>
        </w:tc>
        <w:tc>
          <w:tcPr>
            <w:tcW w:w="1209" w:type="dxa"/>
            <w:vAlign w:val="center"/>
          </w:tcPr>
          <w:p w:rsidR="00FB1C6F" w:rsidRDefault="00FB1C6F" w:rsidP="004A1E44">
            <w:pPr>
              <w:jc w:val="center"/>
              <w:rPr>
                <w:color w:val="000000"/>
              </w:rPr>
            </w:pPr>
            <w:r>
              <w:rPr>
                <w:color w:val="000000"/>
              </w:rPr>
              <w:t>43</w:t>
            </w:r>
          </w:p>
        </w:tc>
        <w:tc>
          <w:tcPr>
            <w:tcW w:w="1707" w:type="dxa"/>
            <w:vAlign w:val="center"/>
          </w:tcPr>
          <w:p w:rsidR="00FB1C6F" w:rsidRDefault="00FB1C6F" w:rsidP="004A1E44">
            <w:pPr>
              <w:jc w:val="center"/>
              <w:rPr>
                <w:color w:val="000000"/>
              </w:rPr>
            </w:pPr>
            <w:r>
              <w:rPr>
                <w:color w:val="000000"/>
              </w:rPr>
              <w:t>20</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12</w:t>
            </w:r>
          </w:p>
        </w:tc>
        <w:tc>
          <w:tcPr>
            <w:tcW w:w="1692" w:type="dxa"/>
            <w:vAlign w:val="center"/>
          </w:tcPr>
          <w:p w:rsidR="00FB1C6F" w:rsidRDefault="00FB1C6F" w:rsidP="004A1E44">
            <w:pPr>
              <w:jc w:val="center"/>
              <w:rPr>
                <w:color w:val="000000"/>
              </w:rPr>
            </w:pPr>
            <w:r>
              <w:rPr>
                <w:color w:val="000000"/>
              </w:rPr>
              <w:t>90</w:t>
            </w:r>
          </w:p>
        </w:tc>
        <w:tc>
          <w:tcPr>
            <w:tcW w:w="1209" w:type="dxa"/>
            <w:vAlign w:val="center"/>
          </w:tcPr>
          <w:p w:rsidR="00FB1C6F" w:rsidRDefault="00FB1C6F" w:rsidP="004A1E44">
            <w:pPr>
              <w:jc w:val="center"/>
              <w:rPr>
                <w:color w:val="000000"/>
              </w:rPr>
            </w:pPr>
            <w:r>
              <w:rPr>
                <w:color w:val="000000"/>
              </w:rPr>
              <w:t>78</w:t>
            </w:r>
          </w:p>
        </w:tc>
        <w:tc>
          <w:tcPr>
            <w:tcW w:w="1707" w:type="dxa"/>
            <w:vAlign w:val="center"/>
          </w:tcPr>
          <w:p w:rsidR="00FB1C6F" w:rsidRDefault="00FB1C6F" w:rsidP="004A1E44">
            <w:pPr>
              <w:jc w:val="center"/>
              <w:rPr>
                <w:color w:val="000000"/>
              </w:rPr>
            </w:pPr>
            <w:r>
              <w:rPr>
                <w:color w:val="000000"/>
              </w:rPr>
              <w:t>22</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14</w:t>
            </w:r>
          </w:p>
        </w:tc>
        <w:tc>
          <w:tcPr>
            <w:tcW w:w="1692" w:type="dxa"/>
            <w:vAlign w:val="center"/>
          </w:tcPr>
          <w:p w:rsidR="00FB1C6F" w:rsidRDefault="00FB1C6F" w:rsidP="004A1E44">
            <w:pPr>
              <w:jc w:val="center"/>
              <w:rPr>
                <w:color w:val="000000"/>
              </w:rPr>
            </w:pPr>
            <w:r>
              <w:rPr>
                <w:color w:val="000000"/>
              </w:rPr>
              <w:t>147</w:t>
            </w:r>
          </w:p>
        </w:tc>
        <w:tc>
          <w:tcPr>
            <w:tcW w:w="1209" w:type="dxa"/>
            <w:vAlign w:val="center"/>
          </w:tcPr>
          <w:p w:rsidR="00FB1C6F" w:rsidRDefault="00FB1C6F" w:rsidP="004A1E44">
            <w:pPr>
              <w:jc w:val="center"/>
              <w:rPr>
                <w:color w:val="000000"/>
              </w:rPr>
            </w:pPr>
            <w:r>
              <w:rPr>
                <w:color w:val="000000"/>
              </w:rPr>
              <w:t>133</w:t>
            </w:r>
          </w:p>
        </w:tc>
        <w:tc>
          <w:tcPr>
            <w:tcW w:w="1707" w:type="dxa"/>
            <w:vAlign w:val="center"/>
          </w:tcPr>
          <w:p w:rsidR="00FB1C6F" w:rsidRDefault="00FB1C6F" w:rsidP="004A1E44">
            <w:pPr>
              <w:jc w:val="center"/>
              <w:rPr>
                <w:color w:val="000000"/>
              </w:rPr>
            </w:pPr>
            <w:r>
              <w:rPr>
                <w:color w:val="000000"/>
              </w:rPr>
              <w:t>24</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17</w:t>
            </w:r>
          </w:p>
        </w:tc>
        <w:tc>
          <w:tcPr>
            <w:tcW w:w="1692" w:type="dxa"/>
            <w:vAlign w:val="center"/>
          </w:tcPr>
          <w:p w:rsidR="00FB1C6F" w:rsidRDefault="00FB1C6F" w:rsidP="004A1E44">
            <w:pPr>
              <w:jc w:val="center"/>
              <w:rPr>
                <w:color w:val="000000"/>
              </w:rPr>
            </w:pPr>
            <w:r>
              <w:rPr>
                <w:color w:val="000000"/>
              </w:rPr>
              <w:t>166</w:t>
            </w:r>
          </w:p>
        </w:tc>
        <w:tc>
          <w:tcPr>
            <w:tcW w:w="1209" w:type="dxa"/>
            <w:vAlign w:val="center"/>
          </w:tcPr>
          <w:p w:rsidR="00FB1C6F" w:rsidRDefault="00FB1C6F" w:rsidP="004A1E44">
            <w:pPr>
              <w:jc w:val="center"/>
              <w:rPr>
                <w:color w:val="000000"/>
              </w:rPr>
            </w:pPr>
            <w:r>
              <w:rPr>
                <w:color w:val="000000"/>
              </w:rPr>
              <w:t>149</w:t>
            </w:r>
          </w:p>
        </w:tc>
        <w:tc>
          <w:tcPr>
            <w:tcW w:w="1707" w:type="dxa"/>
            <w:vAlign w:val="center"/>
          </w:tcPr>
          <w:p w:rsidR="00FB1C6F" w:rsidRDefault="00FB1C6F" w:rsidP="004A1E44">
            <w:pPr>
              <w:jc w:val="center"/>
              <w:rPr>
                <w:color w:val="000000"/>
              </w:rPr>
            </w:pPr>
            <w:r>
              <w:rPr>
                <w:color w:val="000000"/>
              </w:rPr>
              <w:t>26</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21</w:t>
            </w:r>
          </w:p>
        </w:tc>
        <w:tc>
          <w:tcPr>
            <w:tcW w:w="1692" w:type="dxa"/>
            <w:vAlign w:val="center"/>
          </w:tcPr>
          <w:p w:rsidR="00FB1C6F" w:rsidRDefault="00FB1C6F" w:rsidP="004A1E44">
            <w:pPr>
              <w:jc w:val="center"/>
              <w:rPr>
                <w:color w:val="000000"/>
              </w:rPr>
            </w:pPr>
            <w:r>
              <w:rPr>
                <w:color w:val="000000"/>
              </w:rPr>
              <w:t>178</w:t>
            </w:r>
          </w:p>
        </w:tc>
        <w:tc>
          <w:tcPr>
            <w:tcW w:w="1209" w:type="dxa"/>
            <w:vAlign w:val="center"/>
          </w:tcPr>
          <w:p w:rsidR="00FB1C6F" w:rsidRDefault="00FB1C6F" w:rsidP="004A1E44">
            <w:pPr>
              <w:jc w:val="center"/>
              <w:rPr>
                <w:color w:val="000000"/>
              </w:rPr>
            </w:pPr>
            <w:r>
              <w:rPr>
                <w:color w:val="000000"/>
              </w:rPr>
              <w:t>157</w:t>
            </w:r>
          </w:p>
        </w:tc>
        <w:tc>
          <w:tcPr>
            <w:tcW w:w="1707" w:type="dxa"/>
            <w:vAlign w:val="center"/>
          </w:tcPr>
          <w:p w:rsidR="00FB1C6F" w:rsidRDefault="00FB1C6F" w:rsidP="004A1E44">
            <w:pPr>
              <w:jc w:val="center"/>
              <w:rPr>
                <w:color w:val="000000"/>
              </w:rPr>
            </w:pPr>
            <w:r>
              <w:rPr>
                <w:color w:val="000000"/>
              </w:rPr>
              <w:t>28</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t>24</w:t>
            </w:r>
          </w:p>
        </w:tc>
        <w:tc>
          <w:tcPr>
            <w:tcW w:w="1692" w:type="dxa"/>
            <w:vAlign w:val="center"/>
          </w:tcPr>
          <w:p w:rsidR="00FB1C6F" w:rsidRDefault="00FB1C6F" w:rsidP="004A1E44">
            <w:pPr>
              <w:jc w:val="center"/>
              <w:rPr>
                <w:color w:val="000000"/>
              </w:rPr>
            </w:pPr>
            <w:r>
              <w:rPr>
                <w:color w:val="000000"/>
              </w:rPr>
              <w:t>188</w:t>
            </w:r>
          </w:p>
        </w:tc>
        <w:tc>
          <w:tcPr>
            <w:tcW w:w="1209" w:type="dxa"/>
            <w:vAlign w:val="center"/>
          </w:tcPr>
          <w:p w:rsidR="00FB1C6F" w:rsidRDefault="00FB1C6F" w:rsidP="004A1E44">
            <w:pPr>
              <w:jc w:val="center"/>
              <w:rPr>
                <w:color w:val="000000"/>
              </w:rPr>
            </w:pPr>
            <w:r>
              <w:rPr>
                <w:color w:val="000000"/>
              </w:rPr>
              <w:t>164</w:t>
            </w:r>
          </w:p>
        </w:tc>
        <w:tc>
          <w:tcPr>
            <w:tcW w:w="1707" w:type="dxa"/>
            <w:vAlign w:val="center"/>
          </w:tcPr>
          <w:p w:rsidR="00FB1C6F" w:rsidRDefault="00FB1C6F" w:rsidP="004A1E44">
            <w:pPr>
              <w:jc w:val="center"/>
              <w:rPr>
                <w:color w:val="000000"/>
              </w:rPr>
            </w:pPr>
            <w:r>
              <w:rPr>
                <w:color w:val="000000"/>
              </w:rPr>
              <w:t>30</w:t>
            </w:r>
          </w:p>
        </w:tc>
      </w:tr>
      <w:tr w:rsidR="00FB1C6F" w:rsidTr="004A1E44">
        <w:trPr>
          <w:trHeight w:val="500"/>
          <w:jc w:val="center"/>
        </w:trPr>
        <w:tc>
          <w:tcPr>
            <w:tcW w:w="1560" w:type="dxa"/>
            <w:vAlign w:val="center"/>
          </w:tcPr>
          <w:p w:rsidR="00FB1C6F" w:rsidRDefault="00FB1C6F" w:rsidP="004A1E44">
            <w:pPr>
              <w:jc w:val="center"/>
              <w:rPr>
                <w:color w:val="000000"/>
              </w:rPr>
            </w:pPr>
            <w:r>
              <w:rPr>
                <w:color w:val="000000"/>
              </w:rPr>
              <w:lastRenderedPageBreak/>
              <w:t>26</w:t>
            </w:r>
          </w:p>
        </w:tc>
        <w:tc>
          <w:tcPr>
            <w:tcW w:w="1692" w:type="dxa"/>
            <w:vAlign w:val="center"/>
          </w:tcPr>
          <w:p w:rsidR="00FB1C6F" w:rsidRDefault="00FB1C6F" w:rsidP="004A1E44">
            <w:pPr>
              <w:jc w:val="center"/>
              <w:rPr>
                <w:color w:val="000000"/>
              </w:rPr>
            </w:pPr>
            <w:r>
              <w:rPr>
                <w:color w:val="000000"/>
              </w:rPr>
              <w:t>195</w:t>
            </w:r>
          </w:p>
        </w:tc>
        <w:tc>
          <w:tcPr>
            <w:tcW w:w="1209" w:type="dxa"/>
            <w:vAlign w:val="center"/>
          </w:tcPr>
          <w:p w:rsidR="00FB1C6F" w:rsidRDefault="00FB1C6F" w:rsidP="004A1E44">
            <w:pPr>
              <w:jc w:val="center"/>
              <w:rPr>
                <w:color w:val="000000"/>
              </w:rPr>
            </w:pPr>
            <w:r>
              <w:rPr>
                <w:color w:val="000000"/>
              </w:rPr>
              <w:t>169</w:t>
            </w:r>
          </w:p>
        </w:tc>
        <w:tc>
          <w:tcPr>
            <w:tcW w:w="1707" w:type="dxa"/>
            <w:vAlign w:val="center"/>
          </w:tcPr>
          <w:p w:rsidR="00FB1C6F" w:rsidRDefault="00FB1C6F" w:rsidP="004A1E44">
            <w:pPr>
              <w:jc w:val="center"/>
              <w:rPr>
                <w:color w:val="000000"/>
              </w:rPr>
            </w:pPr>
            <w:r>
              <w:rPr>
                <w:color w:val="000000"/>
              </w:rPr>
              <w:t>32</w:t>
            </w:r>
          </w:p>
        </w:tc>
      </w:tr>
    </w:tbl>
    <w:p w:rsidR="00FB1C6F" w:rsidRDefault="00FB1C6F" w:rsidP="00FB1C6F">
      <w:pPr>
        <w:pBdr>
          <w:top w:val="nil"/>
          <w:left w:val="nil"/>
          <w:bottom w:val="nil"/>
          <w:right w:val="nil"/>
          <w:between w:val="nil"/>
        </w:pBdr>
        <w:ind w:firstLine="567"/>
        <w:jc w:val="left"/>
        <w:rPr>
          <w:color w:val="000000"/>
        </w:rPr>
      </w:pPr>
    </w:p>
    <w:p w:rsidR="00FB1C6F" w:rsidRDefault="00FB1C6F" w:rsidP="00FB1C6F">
      <w:pPr>
        <w:pBdr>
          <w:top w:val="nil"/>
          <w:left w:val="nil"/>
          <w:bottom w:val="nil"/>
          <w:right w:val="nil"/>
          <w:between w:val="nil"/>
        </w:pBdr>
        <w:ind w:firstLine="567"/>
        <w:rPr>
          <w:color w:val="000000"/>
        </w:rPr>
      </w:pPr>
      <w:r>
        <w:br w:type="page"/>
      </w:r>
      <w:r w:rsidRPr="00B64B05">
        <w:rPr>
          <w:color w:val="000000"/>
        </w:rPr>
        <w:lastRenderedPageBreak/>
        <w:t>Використовуючи табл. 2. будуємо графік залежності різниці сигнального датчика і датчика, що вимірює атмосферу від часу вимірювання (рис 3.2).</w:t>
      </w:r>
    </w:p>
    <w:p w:rsidR="00FB1C6F" w:rsidRDefault="00FB1C6F" w:rsidP="00FB1C6F">
      <w:pPr>
        <w:pBdr>
          <w:top w:val="nil"/>
          <w:left w:val="nil"/>
          <w:bottom w:val="nil"/>
          <w:right w:val="nil"/>
          <w:between w:val="nil"/>
        </w:pBdr>
        <w:ind w:firstLine="567"/>
        <w:jc w:val="left"/>
        <w:rPr>
          <w:color w:val="000000"/>
        </w:rPr>
      </w:pPr>
    </w:p>
    <w:p w:rsidR="00FB1C6F" w:rsidRDefault="00FB1C6F" w:rsidP="00FB1C6F">
      <w:pPr>
        <w:pBdr>
          <w:top w:val="nil"/>
          <w:left w:val="nil"/>
          <w:bottom w:val="nil"/>
          <w:right w:val="nil"/>
          <w:between w:val="nil"/>
        </w:pBdr>
        <w:ind w:firstLine="567"/>
        <w:jc w:val="center"/>
        <w:rPr>
          <w:color w:val="000000"/>
        </w:rPr>
      </w:pPr>
      <w:r>
        <w:rPr>
          <w:noProof/>
          <w:lang w:val="ru-RU" w:eastAsia="ru-RU"/>
        </w:rPr>
        <w:drawing>
          <wp:inline distT="0" distB="0" distL="0" distR="0" wp14:anchorId="6258A6F7" wp14:editId="7E0A4BA3">
            <wp:extent cx="5924550" cy="362902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24550" cy="3629025"/>
                    </a:xfrm>
                    <a:prstGeom prst="rect">
                      <a:avLst/>
                    </a:prstGeom>
                    <a:ln/>
                  </pic:spPr>
                </pic:pic>
              </a:graphicData>
            </a:graphic>
          </wp:inline>
        </w:drawing>
      </w:r>
    </w:p>
    <w:p w:rsidR="00FB1C6F" w:rsidRDefault="00FB1C6F" w:rsidP="00FB1C6F">
      <w:pPr>
        <w:pBdr>
          <w:top w:val="nil"/>
          <w:left w:val="nil"/>
          <w:bottom w:val="nil"/>
          <w:right w:val="nil"/>
          <w:between w:val="nil"/>
        </w:pBdr>
        <w:ind w:firstLine="567"/>
        <w:jc w:val="center"/>
        <w:rPr>
          <w:color w:val="000000"/>
        </w:rPr>
      </w:pPr>
      <w:r>
        <w:rPr>
          <w:color w:val="000000"/>
        </w:rPr>
        <w:t xml:space="preserve">Рис 3.2. </w:t>
      </w:r>
      <w:r w:rsidRPr="00B64B05">
        <w:rPr>
          <w:color w:val="000000"/>
        </w:rPr>
        <w:t>Графік залежності різниці сигнального датчика і датчика, що вимірює атмосферу від часу вимірювання</w:t>
      </w:r>
    </w:p>
    <w:p w:rsidR="00FB1C6F" w:rsidRDefault="00FB1C6F" w:rsidP="00FB1C6F">
      <w:pPr>
        <w:pBdr>
          <w:top w:val="nil"/>
          <w:left w:val="nil"/>
          <w:bottom w:val="nil"/>
          <w:right w:val="nil"/>
          <w:between w:val="nil"/>
        </w:pBdr>
        <w:ind w:firstLine="567"/>
        <w:rPr>
          <w:color w:val="000000"/>
        </w:rPr>
      </w:pPr>
    </w:p>
    <w:p w:rsidR="00FB1C6F" w:rsidRDefault="00FB1C6F" w:rsidP="00FB1C6F">
      <w:pPr>
        <w:pBdr>
          <w:top w:val="nil"/>
          <w:left w:val="nil"/>
          <w:bottom w:val="nil"/>
          <w:right w:val="nil"/>
          <w:between w:val="nil"/>
        </w:pBdr>
        <w:ind w:firstLine="567"/>
        <w:rPr>
          <w:color w:val="000000"/>
        </w:rPr>
      </w:pPr>
      <w:r w:rsidRPr="00B64B05">
        <w:rPr>
          <w:color w:val="000000"/>
        </w:rPr>
        <w:t xml:space="preserve">З рис. 3.2 видно, що пристрій нормального реагує на дим. від горіння </w:t>
      </w:r>
      <w:proofErr w:type="spellStart"/>
      <w:r w:rsidRPr="00B64B05">
        <w:rPr>
          <w:color w:val="000000"/>
        </w:rPr>
        <w:t>папіру</w:t>
      </w:r>
      <w:proofErr w:type="spellEnd"/>
      <w:r w:rsidRPr="00B64B05">
        <w:rPr>
          <w:color w:val="000000"/>
        </w:rPr>
        <w:t xml:space="preserve"> та показує допустимі значення </w:t>
      </w:r>
      <w:proofErr w:type="spellStart"/>
      <w:r w:rsidRPr="00B64B05">
        <w:rPr>
          <w:color w:val="000000"/>
        </w:rPr>
        <w:t>ppm</w:t>
      </w:r>
      <w:proofErr w:type="spellEnd"/>
      <w:r w:rsidRPr="00B64B05">
        <w:rPr>
          <w:color w:val="000000"/>
        </w:rPr>
        <w:t>. Швидкість реакції на продукти горіння – 4 секунди. Це доволі повільно.</w:t>
      </w:r>
    </w:p>
    <w:p w:rsidR="00FB1C6F" w:rsidRDefault="00FB1C6F" w:rsidP="00FB1C6F">
      <w:pPr>
        <w:jc w:val="left"/>
        <w:rPr>
          <w:color w:val="000000"/>
        </w:rPr>
      </w:pPr>
    </w:p>
    <w:p w:rsidR="00FB1C6F" w:rsidRDefault="00FB1C6F" w:rsidP="00FB1C6F">
      <w:pPr>
        <w:rPr>
          <w:color w:val="000000"/>
        </w:rPr>
      </w:pPr>
      <w:r>
        <w:br w:type="page"/>
      </w:r>
    </w:p>
    <w:p w:rsidR="00FB1C6F" w:rsidRPr="00B64B05" w:rsidRDefault="00FB1C6F" w:rsidP="00FB1C6F">
      <w:pPr>
        <w:pBdr>
          <w:top w:val="nil"/>
          <w:left w:val="nil"/>
          <w:bottom w:val="nil"/>
          <w:right w:val="nil"/>
          <w:between w:val="nil"/>
        </w:pBdr>
        <w:spacing w:line="240" w:lineRule="auto"/>
        <w:jc w:val="center"/>
        <w:rPr>
          <w:color w:val="000000"/>
          <w:sz w:val="32"/>
          <w:szCs w:val="32"/>
        </w:rPr>
      </w:pPr>
      <w:bookmarkStart w:id="18" w:name="_3j2qqm3" w:colFirst="0" w:colLast="0"/>
      <w:bookmarkEnd w:id="18"/>
      <w:r w:rsidRPr="00B64B05">
        <w:rPr>
          <w:color w:val="000000"/>
          <w:sz w:val="32"/>
          <w:szCs w:val="32"/>
        </w:rPr>
        <w:lastRenderedPageBreak/>
        <w:t>ВИСНОВКИ</w:t>
      </w:r>
    </w:p>
    <w:p w:rsidR="00FB1C6F" w:rsidRPr="00B64B05" w:rsidRDefault="00FB1C6F" w:rsidP="00FB1C6F">
      <w:pPr>
        <w:ind w:firstLine="567"/>
      </w:pPr>
    </w:p>
    <w:p w:rsidR="00FB1C6F" w:rsidRPr="00B64B05" w:rsidRDefault="00FB1C6F" w:rsidP="00FB1C6F">
      <w:pPr>
        <w:ind w:firstLine="567"/>
      </w:pPr>
      <w:r w:rsidRPr="00B64B05">
        <w:t>Макет пристрою працює;</w:t>
      </w:r>
    </w:p>
    <w:p w:rsidR="00FB1C6F" w:rsidRPr="00B64B05" w:rsidRDefault="00FB1C6F" w:rsidP="00FB1C6F">
      <w:pPr>
        <w:ind w:firstLine="567"/>
        <w:rPr>
          <w:color w:val="000000"/>
        </w:rPr>
      </w:pPr>
      <w:r w:rsidRPr="00B64B05">
        <w:t xml:space="preserve">Макет пристрою </w:t>
      </w:r>
      <w:proofErr w:type="spellStart"/>
      <w:r w:rsidRPr="00B64B05">
        <w:t>калібрується</w:t>
      </w:r>
      <w:proofErr w:type="spellEnd"/>
      <w:r w:rsidRPr="00B64B05">
        <w:t xml:space="preserve">. Якість </w:t>
      </w:r>
      <w:proofErr w:type="spellStart"/>
      <w:r w:rsidRPr="00B64B05">
        <w:t>калібровки</w:t>
      </w:r>
      <w:proofErr w:type="spellEnd"/>
      <w:r w:rsidRPr="00B64B05">
        <w:t xml:space="preserve"> залежить від точності визначення функції </w:t>
      </w:r>
      <w:r w:rsidRPr="00B64B05">
        <w:rPr>
          <w:color w:val="000000"/>
        </w:rPr>
        <w:t xml:space="preserve">залежності </w:t>
      </w:r>
      <w:proofErr w:type="spellStart"/>
      <w:r w:rsidRPr="00B64B05">
        <w:rPr>
          <w:color w:val="000000"/>
        </w:rPr>
        <w:t>Rs</w:t>
      </w:r>
      <w:proofErr w:type="spellEnd"/>
      <w:r w:rsidRPr="00B64B05">
        <w:rPr>
          <w:color w:val="000000"/>
        </w:rPr>
        <w:t>/</w:t>
      </w:r>
      <w:proofErr w:type="spellStart"/>
      <w:r w:rsidRPr="00B64B05">
        <w:rPr>
          <w:color w:val="000000"/>
        </w:rPr>
        <w:t>Ro</w:t>
      </w:r>
      <w:proofErr w:type="spellEnd"/>
      <w:r w:rsidRPr="00B64B05">
        <w:rPr>
          <w:color w:val="000000"/>
        </w:rPr>
        <w:t xml:space="preserve"> від </w:t>
      </w:r>
      <w:proofErr w:type="spellStart"/>
      <w:r w:rsidRPr="00B64B05">
        <w:rPr>
          <w:color w:val="000000"/>
        </w:rPr>
        <w:t>ppm</w:t>
      </w:r>
      <w:proofErr w:type="spellEnd"/>
      <w:r w:rsidRPr="00B64B05">
        <w:rPr>
          <w:color w:val="000000"/>
        </w:rPr>
        <w:t xml:space="preserve">/1000. Чим краще </w:t>
      </w:r>
      <w:proofErr w:type="spellStart"/>
      <w:r w:rsidRPr="00B64B05">
        <w:rPr>
          <w:color w:val="000000"/>
        </w:rPr>
        <w:t>фунція</w:t>
      </w:r>
      <w:proofErr w:type="spellEnd"/>
      <w:r w:rsidRPr="00B64B05">
        <w:rPr>
          <w:color w:val="000000"/>
        </w:rPr>
        <w:t xml:space="preserve"> описує контрольні точки з </w:t>
      </w:r>
      <w:proofErr w:type="spellStart"/>
      <w:r w:rsidRPr="00B64B05">
        <w:rPr>
          <w:color w:val="000000"/>
        </w:rPr>
        <w:t>даташиту</w:t>
      </w:r>
      <w:proofErr w:type="spellEnd"/>
      <w:r w:rsidRPr="00B64B05">
        <w:rPr>
          <w:color w:val="000000"/>
        </w:rPr>
        <w:t xml:space="preserve"> [6] на датчик MQ-7, тим точніші значення </w:t>
      </w:r>
      <w:proofErr w:type="spellStart"/>
      <w:r w:rsidRPr="00B64B05">
        <w:rPr>
          <w:color w:val="000000"/>
        </w:rPr>
        <w:t>ppm</w:t>
      </w:r>
      <w:proofErr w:type="spellEnd"/>
      <w:r w:rsidRPr="00B64B05">
        <w:rPr>
          <w:color w:val="000000"/>
        </w:rPr>
        <w:t xml:space="preserve"> ми </w:t>
      </w:r>
      <w:proofErr w:type="spellStart"/>
      <w:r w:rsidRPr="00B64B05">
        <w:rPr>
          <w:color w:val="000000"/>
        </w:rPr>
        <w:t>отримуєм</w:t>
      </w:r>
      <w:proofErr w:type="spellEnd"/>
      <w:r w:rsidRPr="00B64B05">
        <w:rPr>
          <w:color w:val="000000"/>
        </w:rPr>
        <w:t>;</w:t>
      </w:r>
    </w:p>
    <w:p w:rsidR="00FB1C6F" w:rsidRPr="00B64B05" w:rsidRDefault="00FB1C6F" w:rsidP="00FB1C6F">
      <w:pPr>
        <w:ind w:firstLine="567"/>
        <w:rPr>
          <w:color w:val="000000"/>
        </w:rPr>
      </w:pPr>
      <w:r w:rsidRPr="00B64B05">
        <w:rPr>
          <w:color w:val="000000"/>
        </w:rPr>
        <w:t>Макет нормально реагує на змінну концентрації СО. Швидкість реакції залежить від самого датчика</w:t>
      </w:r>
      <w:r w:rsidRPr="00B64B05">
        <w:t>,</w:t>
      </w:r>
      <w:r w:rsidRPr="00B64B05">
        <w:rPr>
          <w:color w:val="000000"/>
        </w:rPr>
        <w:t xml:space="preserve"> швидкості мікроконтролера та алгоритму та якості коду програми, яка завантажена в мікроконтролер. На точність </w:t>
      </w:r>
      <w:proofErr w:type="spellStart"/>
      <w:r w:rsidRPr="00B64B05">
        <w:rPr>
          <w:color w:val="000000"/>
        </w:rPr>
        <w:t>ppm</w:t>
      </w:r>
      <w:proofErr w:type="spellEnd"/>
      <w:r w:rsidRPr="00B64B05">
        <w:rPr>
          <w:color w:val="000000"/>
        </w:rPr>
        <w:t xml:space="preserve"> впливає якість ADC мікроконтролера. Чим точніший та лінійний ADC, тим більш якісні отримуємо значення </w:t>
      </w:r>
      <w:proofErr w:type="spellStart"/>
      <w:r w:rsidRPr="00B64B05">
        <w:rPr>
          <w:color w:val="000000"/>
        </w:rPr>
        <w:t>ppm</w:t>
      </w:r>
      <w:proofErr w:type="spellEnd"/>
      <w:r w:rsidRPr="00B64B05">
        <w:rPr>
          <w:color w:val="000000"/>
        </w:rPr>
        <w:t>.</w:t>
      </w:r>
    </w:p>
    <w:p w:rsidR="00FB1C6F" w:rsidRDefault="00FB1C6F" w:rsidP="00FB1C6F">
      <w:pPr>
        <w:ind w:firstLine="567"/>
      </w:pPr>
      <w:r w:rsidRPr="00B64B05">
        <w:rPr>
          <w:color w:val="000000"/>
        </w:rPr>
        <w:t>Для покращення пристрою треба вдосконалити живлення мікроконтролера, для більш стабільної роботи ADC та написати більш точний алгоритм для визначення напруги на транзисторі в режимі вимірювання.</w:t>
      </w:r>
    </w:p>
    <w:p w:rsidR="00FB1C6F" w:rsidRDefault="00FB1C6F" w:rsidP="00FB1C6F">
      <w:pPr>
        <w:rPr>
          <w:color w:val="000000"/>
        </w:rPr>
      </w:pPr>
      <w:r>
        <w:br w:type="page"/>
      </w:r>
      <w:bookmarkStart w:id="19" w:name="_1y810tw" w:colFirst="0" w:colLast="0"/>
      <w:bookmarkEnd w:id="19"/>
    </w:p>
    <w:p w:rsidR="000E0E48" w:rsidRDefault="00787DFA"/>
    <w:sectPr w:rsidR="000E0E48">
      <w:headerReference w:type="even" r:id="rId25"/>
      <w:headerReference w:type="default" r:id="rId26"/>
      <w:footerReference w:type="even" r:id="rId27"/>
      <w:footerReference w:type="default" r:id="rId28"/>
      <w:headerReference w:type="first" r:id="rId29"/>
      <w:footerReference w:type="first" r:id="rId30"/>
      <w:pgSz w:w="12240" w:h="15840"/>
      <w:pgMar w:top="1134" w:right="851" w:bottom="1134" w:left="1701" w:header="709" w:footer="709"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Gungsuh">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AD0" w:rsidRDefault="00787DFA">
    <w:pPr>
      <w:pBdr>
        <w:top w:val="nil"/>
        <w:left w:val="nil"/>
        <w:bottom w:val="nil"/>
        <w:right w:val="nil"/>
        <w:between w:val="nil"/>
      </w:pBdr>
      <w:tabs>
        <w:tab w:val="center" w:pos="4844"/>
        <w:tab w:val="right" w:pos="9689"/>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AD0" w:rsidRDefault="00787DFA">
    <w:pPr>
      <w:pBdr>
        <w:top w:val="nil"/>
        <w:left w:val="nil"/>
        <w:bottom w:val="nil"/>
        <w:right w:val="nil"/>
        <w:between w:val="nil"/>
      </w:pBdr>
      <w:tabs>
        <w:tab w:val="center" w:pos="4844"/>
        <w:tab w:val="right" w:pos="9689"/>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rsidR="00D30AD0" w:rsidRDefault="00787DFA">
    <w:pPr>
      <w:pBdr>
        <w:top w:val="nil"/>
        <w:left w:val="nil"/>
        <w:bottom w:val="nil"/>
        <w:right w:val="nil"/>
        <w:between w:val="nil"/>
      </w:pBdr>
      <w:tabs>
        <w:tab w:val="center" w:pos="4844"/>
        <w:tab w:val="right" w:pos="9689"/>
      </w:tabs>
      <w:spacing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AD0" w:rsidRDefault="00787DFA">
    <w:pPr>
      <w:pBdr>
        <w:top w:val="nil"/>
        <w:left w:val="nil"/>
        <w:bottom w:val="nil"/>
        <w:right w:val="nil"/>
        <w:between w:val="nil"/>
      </w:pBdr>
      <w:tabs>
        <w:tab w:val="center" w:pos="4844"/>
        <w:tab w:val="right" w:pos="9689"/>
      </w:tabs>
      <w:spacing w:line="240" w:lineRule="auto"/>
      <w:rPr>
        <w:color w:val="00000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AD0" w:rsidRDefault="00787DFA">
    <w:pPr>
      <w:pBdr>
        <w:top w:val="nil"/>
        <w:left w:val="nil"/>
        <w:bottom w:val="nil"/>
        <w:right w:val="nil"/>
        <w:between w:val="nil"/>
      </w:pBdr>
      <w:tabs>
        <w:tab w:val="center" w:pos="4844"/>
        <w:tab w:val="right" w:pos="9689"/>
      </w:tabs>
      <w:spacing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AD0" w:rsidRDefault="00787DFA">
    <w:pPr>
      <w:pBdr>
        <w:top w:val="nil"/>
        <w:left w:val="nil"/>
        <w:bottom w:val="nil"/>
        <w:right w:val="nil"/>
        <w:between w:val="nil"/>
      </w:pBdr>
      <w:tabs>
        <w:tab w:val="center" w:pos="4844"/>
        <w:tab w:val="right" w:pos="9689"/>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AD0" w:rsidRDefault="00787DFA">
    <w:pPr>
      <w:pBdr>
        <w:top w:val="nil"/>
        <w:left w:val="nil"/>
        <w:bottom w:val="nil"/>
        <w:right w:val="nil"/>
        <w:between w:val="nil"/>
      </w:pBdr>
      <w:tabs>
        <w:tab w:val="center" w:pos="4844"/>
        <w:tab w:val="right" w:pos="9689"/>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73852"/>
    <w:multiLevelType w:val="multilevel"/>
    <w:tmpl w:val="A3406776"/>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1" w15:restartNumberingAfterBreak="0">
    <w:nsid w:val="22ED2043"/>
    <w:multiLevelType w:val="multilevel"/>
    <w:tmpl w:val="BFB6417E"/>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2" w15:restartNumberingAfterBreak="0">
    <w:nsid w:val="39790435"/>
    <w:multiLevelType w:val="multilevel"/>
    <w:tmpl w:val="14CAC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4647343"/>
    <w:multiLevelType w:val="multilevel"/>
    <w:tmpl w:val="44141C26"/>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4" w15:restartNumberingAfterBreak="0">
    <w:nsid w:val="73B52F19"/>
    <w:multiLevelType w:val="multilevel"/>
    <w:tmpl w:val="12C2E0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9D949AF"/>
    <w:multiLevelType w:val="multilevel"/>
    <w:tmpl w:val="051205E2"/>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num w:numId="1">
    <w:abstractNumId w:val="5"/>
  </w:num>
  <w:num w:numId="2">
    <w:abstractNumId w:val="0"/>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1DD"/>
    <w:rsid w:val="00787DFA"/>
    <w:rsid w:val="009544AE"/>
    <w:rsid w:val="00AD21DD"/>
    <w:rsid w:val="00D06D2A"/>
    <w:rsid w:val="00F43B55"/>
    <w:rsid w:val="00FB1C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541F6B-94DC-4C3B-A0F6-82AD9C7D7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FB1C6F"/>
    <w:pPr>
      <w:spacing w:after="0" w:line="360" w:lineRule="auto"/>
      <w:jc w:val="both"/>
    </w:pPr>
    <w:rPr>
      <w:rFonts w:ascii="Times New Roman" w:eastAsia="Times New Roman" w:hAnsi="Times New Roman" w:cs="Times New Roman"/>
      <w:sz w:val="28"/>
      <w:szCs w:val="28"/>
      <w:lang w:val="uk-UA"/>
    </w:rPr>
  </w:style>
  <w:style w:type="paragraph" w:styleId="1">
    <w:name w:val="heading 1"/>
    <w:basedOn w:val="a"/>
    <w:next w:val="a"/>
    <w:link w:val="10"/>
    <w:rsid w:val="00FB1C6F"/>
    <w:pPr>
      <w:keepNext/>
      <w:keepLines/>
      <w:spacing w:before="240"/>
      <w:outlineLvl w:val="0"/>
    </w:pPr>
    <w:rPr>
      <w:rFonts w:ascii="Calibri" w:eastAsia="Calibri" w:hAnsi="Calibri" w:cs="Calibri"/>
      <w:color w:val="2E75B5"/>
      <w:sz w:val="32"/>
      <w:szCs w:val="32"/>
    </w:rPr>
  </w:style>
  <w:style w:type="paragraph" w:styleId="2">
    <w:name w:val="heading 2"/>
    <w:basedOn w:val="a"/>
    <w:next w:val="a"/>
    <w:link w:val="20"/>
    <w:rsid w:val="00FB1C6F"/>
    <w:pPr>
      <w:keepNext/>
      <w:keepLines/>
      <w:spacing w:before="40"/>
      <w:outlineLvl w:val="1"/>
    </w:pPr>
    <w:rPr>
      <w:rFonts w:ascii="Calibri" w:eastAsia="Calibri" w:hAnsi="Calibri" w:cs="Calibri"/>
      <w:color w:val="2E75B5"/>
      <w:sz w:val="26"/>
      <w:szCs w:val="26"/>
    </w:rPr>
  </w:style>
  <w:style w:type="paragraph" w:styleId="3">
    <w:name w:val="heading 3"/>
    <w:basedOn w:val="a"/>
    <w:next w:val="a"/>
    <w:link w:val="30"/>
    <w:rsid w:val="00FB1C6F"/>
    <w:pPr>
      <w:keepNext/>
      <w:keepLines/>
      <w:spacing w:before="40"/>
      <w:outlineLvl w:val="2"/>
    </w:pPr>
    <w:rPr>
      <w:rFonts w:ascii="Calibri" w:eastAsia="Calibri" w:hAnsi="Calibri" w:cs="Calibri"/>
      <w:color w:val="1E4D78"/>
      <w:sz w:val="24"/>
      <w:szCs w:val="24"/>
    </w:rPr>
  </w:style>
  <w:style w:type="paragraph" w:styleId="4">
    <w:name w:val="heading 4"/>
    <w:basedOn w:val="a"/>
    <w:next w:val="a"/>
    <w:link w:val="40"/>
    <w:rsid w:val="00FB1C6F"/>
    <w:pPr>
      <w:keepNext/>
      <w:keepLines/>
      <w:spacing w:before="240" w:after="40"/>
      <w:outlineLvl w:val="3"/>
    </w:pPr>
    <w:rPr>
      <w:b/>
      <w:sz w:val="24"/>
      <w:szCs w:val="24"/>
    </w:rPr>
  </w:style>
  <w:style w:type="paragraph" w:styleId="5">
    <w:name w:val="heading 5"/>
    <w:basedOn w:val="a"/>
    <w:next w:val="a"/>
    <w:link w:val="50"/>
    <w:rsid w:val="00FB1C6F"/>
    <w:pPr>
      <w:keepNext/>
      <w:keepLines/>
      <w:spacing w:before="220" w:after="40"/>
      <w:outlineLvl w:val="4"/>
    </w:pPr>
    <w:rPr>
      <w:b/>
      <w:sz w:val="22"/>
      <w:szCs w:val="22"/>
    </w:rPr>
  </w:style>
  <w:style w:type="paragraph" w:styleId="6">
    <w:name w:val="heading 6"/>
    <w:basedOn w:val="a"/>
    <w:next w:val="a"/>
    <w:link w:val="60"/>
    <w:rsid w:val="00FB1C6F"/>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FB1C6F"/>
    <w:rPr>
      <w:rFonts w:ascii="Calibri" w:eastAsia="Calibri" w:hAnsi="Calibri" w:cs="Calibri"/>
      <w:color w:val="2E75B5"/>
      <w:sz w:val="32"/>
      <w:szCs w:val="32"/>
      <w:lang w:val="uk-UA"/>
    </w:rPr>
  </w:style>
  <w:style w:type="character" w:customStyle="1" w:styleId="20">
    <w:name w:val="Заголовок 2 Знак"/>
    <w:basedOn w:val="a0"/>
    <w:link w:val="2"/>
    <w:rsid w:val="00FB1C6F"/>
    <w:rPr>
      <w:rFonts w:ascii="Calibri" w:eastAsia="Calibri" w:hAnsi="Calibri" w:cs="Calibri"/>
      <w:color w:val="2E75B5"/>
      <w:sz w:val="26"/>
      <w:szCs w:val="26"/>
      <w:lang w:val="uk-UA"/>
    </w:rPr>
  </w:style>
  <w:style w:type="character" w:customStyle="1" w:styleId="30">
    <w:name w:val="Заголовок 3 Знак"/>
    <w:basedOn w:val="a0"/>
    <w:link w:val="3"/>
    <w:rsid w:val="00FB1C6F"/>
    <w:rPr>
      <w:rFonts w:ascii="Calibri" w:eastAsia="Calibri" w:hAnsi="Calibri" w:cs="Calibri"/>
      <w:color w:val="1E4D78"/>
      <w:sz w:val="24"/>
      <w:szCs w:val="24"/>
      <w:lang w:val="uk-UA"/>
    </w:rPr>
  </w:style>
  <w:style w:type="character" w:customStyle="1" w:styleId="40">
    <w:name w:val="Заголовок 4 Знак"/>
    <w:basedOn w:val="a0"/>
    <w:link w:val="4"/>
    <w:rsid w:val="00FB1C6F"/>
    <w:rPr>
      <w:rFonts w:ascii="Times New Roman" w:eastAsia="Times New Roman" w:hAnsi="Times New Roman" w:cs="Times New Roman"/>
      <w:b/>
      <w:sz w:val="24"/>
      <w:szCs w:val="24"/>
      <w:lang w:val="uk-UA"/>
    </w:rPr>
  </w:style>
  <w:style w:type="character" w:customStyle="1" w:styleId="50">
    <w:name w:val="Заголовок 5 Знак"/>
    <w:basedOn w:val="a0"/>
    <w:link w:val="5"/>
    <w:rsid w:val="00FB1C6F"/>
    <w:rPr>
      <w:rFonts w:ascii="Times New Roman" w:eastAsia="Times New Roman" w:hAnsi="Times New Roman" w:cs="Times New Roman"/>
      <w:b/>
      <w:lang w:val="uk-UA"/>
    </w:rPr>
  </w:style>
  <w:style w:type="character" w:customStyle="1" w:styleId="60">
    <w:name w:val="Заголовок 6 Знак"/>
    <w:basedOn w:val="a0"/>
    <w:link w:val="6"/>
    <w:rsid w:val="00FB1C6F"/>
    <w:rPr>
      <w:rFonts w:ascii="Times New Roman" w:eastAsia="Times New Roman" w:hAnsi="Times New Roman" w:cs="Times New Roman"/>
      <w:b/>
      <w:sz w:val="20"/>
      <w:szCs w:val="20"/>
      <w:lang w:val="uk-UA"/>
    </w:rPr>
  </w:style>
  <w:style w:type="table" w:customStyle="1" w:styleId="TableNormal">
    <w:name w:val="Table Normal"/>
    <w:rsid w:val="00FB1C6F"/>
    <w:pPr>
      <w:spacing w:after="0" w:line="360" w:lineRule="auto"/>
      <w:jc w:val="both"/>
    </w:pPr>
    <w:rPr>
      <w:rFonts w:ascii="Times New Roman" w:eastAsia="Times New Roman" w:hAnsi="Times New Roman" w:cs="Times New Roman"/>
      <w:sz w:val="28"/>
      <w:szCs w:val="28"/>
      <w:lang w:val="uk-UA"/>
    </w:rPr>
    <w:tblPr>
      <w:tblCellMar>
        <w:top w:w="0" w:type="dxa"/>
        <w:left w:w="0" w:type="dxa"/>
        <w:bottom w:w="0" w:type="dxa"/>
        <w:right w:w="0" w:type="dxa"/>
      </w:tblCellMar>
    </w:tblPr>
  </w:style>
  <w:style w:type="paragraph" w:styleId="a3">
    <w:name w:val="Title"/>
    <w:basedOn w:val="a"/>
    <w:next w:val="a"/>
    <w:link w:val="a4"/>
    <w:rsid w:val="00FB1C6F"/>
    <w:pPr>
      <w:keepNext/>
      <w:keepLines/>
      <w:spacing w:before="480" w:after="120"/>
    </w:pPr>
    <w:rPr>
      <w:b/>
      <w:sz w:val="72"/>
      <w:szCs w:val="72"/>
    </w:rPr>
  </w:style>
  <w:style w:type="character" w:customStyle="1" w:styleId="a4">
    <w:name w:val="Название Знак"/>
    <w:basedOn w:val="a0"/>
    <w:link w:val="a3"/>
    <w:rsid w:val="00FB1C6F"/>
    <w:rPr>
      <w:rFonts w:ascii="Times New Roman" w:eastAsia="Times New Roman" w:hAnsi="Times New Roman" w:cs="Times New Roman"/>
      <w:b/>
      <w:sz w:val="72"/>
      <w:szCs w:val="72"/>
      <w:lang w:val="uk-UA"/>
    </w:rPr>
  </w:style>
  <w:style w:type="paragraph" w:styleId="a5">
    <w:name w:val="Subtitle"/>
    <w:basedOn w:val="a"/>
    <w:next w:val="a"/>
    <w:link w:val="a6"/>
    <w:rsid w:val="00FB1C6F"/>
    <w:pPr>
      <w:keepNext/>
      <w:keepLines/>
      <w:spacing w:before="360" w:after="80"/>
    </w:pPr>
    <w:rPr>
      <w:rFonts w:ascii="Georgia" w:eastAsia="Georgia" w:hAnsi="Georgia" w:cs="Georgia"/>
      <w:i/>
      <w:color w:val="666666"/>
      <w:sz w:val="48"/>
      <w:szCs w:val="48"/>
    </w:rPr>
  </w:style>
  <w:style w:type="character" w:customStyle="1" w:styleId="a6">
    <w:name w:val="Подзаголовок Знак"/>
    <w:basedOn w:val="a0"/>
    <w:link w:val="a5"/>
    <w:rsid w:val="00FB1C6F"/>
    <w:rPr>
      <w:rFonts w:ascii="Georgia" w:eastAsia="Georgia" w:hAnsi="Georgia" w:cs="Georgia"/>
      <w:i/>
      <w:color w:val="666666"/>
      <w:sz w:val="48"/>
      <w:szCs w:val="48"/>
      <w:lang w:val="uk-UA"/>
    </w:rPr>
  </w:style>
  <w:style w:type="paragraph" w:styleId="a7">
    <w:name w:val="List Paragraph"/>
    <w:basedOn w:val="a"/>
    <w:uiPriority w:val="34"/>
    <w:qFormat/>
    <w:rsid w:val="00FB1C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uk.wikipedia.org/wiki/%D0%9A%D0%BE%D0%BD%D1%86%D0%B5%D0%BD%D1%82%D1%80%D0%B0%D1%86%D1%96%D1%8F" TargetMode="External"/><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uk.wikipedia.org/wiki/%D0%9F%D1%80%D0%BE%D0%BC%D1%96%D0%BB%D0%B5" TargetMode="External"/><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6.png"/><Relationship Id="rId19" Type="http://schemas.openxmlformats.org/officeDocument/2006/relationships/hyperlink" Target="https://uk.wikipedia.org/wiki/%D0%92%D1%96%D0%B4%D1%81%D0%BE%D1%82%D0%BE%D0%BA"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2608</Words>
  <Characters>14869</Characters>
  <Application>Microsoft Office Word</Application>
  <DocSecurity>0</DocSecurity>
  <Lines>123</Lines>
  <Paragraphs>34</Paragraphs>
  <ScaleCrop>false</ScaleCrop>
  <Company>SPecialiST RePack</Company>
  <LinksUpToDate>false</LinksUpToDate>
  <CharactersWithSpaces>17443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cp:revision>
  <dcterms:created xsi:type="dcterms:W3CDTF">2022-08-25T19:12:00Z</dcterms:created>
  <dcterms:modified xsi:type="dcterms:W3CDTF">2022-08-25T19:14:00Z</dcterms:modified>
</cp:coreProperties>
</file>